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485" w14:textId="77777777" w:rsidR="00BB4BC5" w:rsidRPr="00BB4BC5" w:rsidRDefault="00BB4BC5" w:rsidP="00BB4BC5">
      <w:pPr>
        <w:rPr>
          <w:rFonts w:ascii="Aptos Display" w:hAnsi="Aptos Display"/>
          <w:b/>
          <w:bCs/>
        </w:rPr>
      </w:pPr>
    </w:p>
    <w:p w14:paraId="2FAF1EAB" w14:textId="2474408F" w:rsidR="00BB4BC5" w:rsidRPr="00BB4BC5" w:rsidRDefault="00BB4BC5" w:rsidP="00BB4BC5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B4BC5">
        <w:rPr>
          <w:rFonts w:ascii="Aptos Display" w:hAnsi="Aptos Display"/>
          <w:b/>
          <w:bCs/>
          <w:sz w:val="24"/>
          <w:szCs w:val="24"/>
        </w:rPr>
        <w:t>Standard Terms of Business</w:t>
      </w:r>
    </w:p>
    <w:p w14:paraId="2BB41D45" w14:textId="4FACB52B" w:rsidR="00BB4BC5" w:rsidRPr="00BB4BC5" w:rsidRDefault="00BB4BC5" w:rsidP="00BB4BC5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B4BC5">
        <w:rPr>
          <w:rFonts w:ascii="Aptos Display" w:hAnsi="Aptos Display"/>
          <w:b/>
          <w:bCs/>
          <w:sz w:val="24"/>
          <w:szCs w:val="24"/>
        </w:rPr>
        <w:t>Supply of Contractor Services to Clients</w:t>
      </w:r>
    </w:p>
    <w:p w14:paraId="37D3B3FD" w14:textId="77777777" w:rsidR="00BB4BC5" w:rsidRPr="00BB4BC5" w:rsidRDefault="00BB4BC5" w:rsidP="00BB4BC5">
      <w:pPr>
        <w:rPr>
          <w:rFonts w:ascii="Aptos Display" w:hAnsi="Aptos Display"/>
          <w:b/>
          <w:bCs/>
        </w:rPr>
      </w:pPr>
    </w:p>
    <w:p w14:paraId="71922A0E" w14:textId="3E99D74B" w:rsidR="00BB4BC5" w:rsidRPr="00BB4BC5" w:rsidRDefault="00BB4BC5" w:rsidP="00BB4BC5">
      <w:pPr>
        <w:rPr>
          <w:rFonts w:ascii="Aptos Display" w:hAnsi="Aptos Display"/>
          <w:sz w:val="20"/>
        </w:rPr>
        <w:sectPr w:rsidR="00BB4BC5" w:rsidRPr="00BB4BC5" w:rsidSect="00BB4BC5">
          <w:headerReference w:type="default" r:id="rId7"/>
          <w:footerReference w:type="default" r:id="rId8"/>
          <w:type w:val="continuous"/>
          <w:pgSz w:w="11910" w:h="16850"/>
          <w:pgMar w:top="720" w:right="720" w:bottom="720" w:left="720" w:header="510" w:footer="170" w:gutter="0"/>
          <w:pgNumType w:start="1"/>
          <w:cols w:space="720"/>
          <w:docGrid w:linePitch="299"/>
        </w:sectPr>
      </w:pPr>
      <w:r w:rsidRPr="00BB4BC5">
        <w:rPr>
          <w:rFonts w:ascii="Aptos Display" w:hAnsi="Aptos Display"/>
          <w:b/>
          <w:bCs/>
        </w:rPr>
        <w:t>Growth Team Ltd</w:t>
      </w:r>
      <w:r w:rsidRPr="00BB4BC5">
        <w:rPr>
          <w:rFonts w:ascii="Aptos Display" w:hAnsi="Aptos Display"/>
        </w:rPr>
        <w:t xml:space="preserve">, a company incorporated in England and Wales under company number </w:t>
      </w:r>
      <w:r w:rsidRPr="00BB4BC5">
        <w:rPr>
          <w:rFonts w:ascii="Aptos Display" w:hAnsi="Aptos Display"/>
          <w:b/>
          <w:bCs/>
        </w:rPr>
        <w:t>16302255</w:t>
      </w:r>
      <w:r w:rsidRPr="00BB4BC5">
        <w:rPr>
          <w:rFonts w:ascii="Aptos Display" w:hAnsi="Aptos Display"/>
        </w:rPr>
        <w:t xml:space="preserve">, with its registered office at </w:t>
      </w:r>
      <w:r w:rsidRPr="00BB4BC5">
        <w:rPr>
          <w:rFonts w:ascii="Aptos Display" w:hAnsi="Aptos Display"/>
          <w:b/>
          <w:bCs/>
        </w:rPr>
        <w:t>3rd Floor, 86-90 Paul Street, London, EC2A 4NE</w:t>
      </w:r>
      <w:r w:rsidRPr="00BB4BC5">
        <w:rPr>
          <w:rFonts w:ascii="Aptos Display" w:hAnsi="Aptos Display"/>
        </w:rPr>
        <w:t xml:space="preserve"> ("Growth Team"),</w:t>
      </w:r>
      <w:r w:rsidRPr="00BB4BC5">
        <w:rPr>
          <w:rFonts w:ascii="Aptos Display" w:hAnsi="Aptos Display"/>
        </w:rPr>
        <w:br/>
        <w:t>and</w:t>
      </w:r>
      <w:r w:rsidRPr="00BB4BC5">
        <w:rPr>
          <w:rFonts w:ascii="Aptos Display" w:hAnsi="Aptos Display"/>
        </w:rPr>
        <w:br/>
      </w:r>
      <w:r w:rsidRPr="00BB4BC5">
        <w:rPr>
          <w:rFonts w:ascii="Aptos Display" w:hAnsi="Aptos Display"/>
          <w:b/>
          <w:bCs/>
        </w:rPr>
        <w:t xml:space="preserve">Example Ltd, </w:t>
      </w:r>
      <w:r w:rsidRPr="00BB4BC5">
        <w:rPr>
          <w:rFonts w:ascii="Aptos Display" w:hAnsi="Aptos Display"/>
        </w:rPr>
        <w:t xml:space="preserve"> a company incorporated in England and Wales under company number </w:t>
      </w:r>
      <w:r w:rsidRPr="00BB4BC5">
        <w:rPr>
          <w:rFonts w:ascii="Aptos Display" w:hAnsi="Aptos Display"/>
          <w:b/>
          <w:bCs/>
          <w:i/>
          <w:iCs/>
        </w:rPr>
        <w:t>Insert Co Number here</w:t>
      </w:r>
      <w:r w:rsidRPr="00BB4BC5">
        <w:rPr>
          <w:rFonts w:ascii="Aptos Display" w:hAnsi="Aptos Display"/>
        </w:rPr>
        <w:t xml:space="preserve">, with its registered office </w:t>
      </w:r>
      <w:r w:rsidRPr="00BB4BC5">
        <w:rPr>
          <w:rFonts w:ascii="Aptos Display" w:hAnsi="Aptos Display"/>
          <w:b/>
          <w:bCs/>
          <w:i/>
          <w:iCs/>
        </w:rPr>
        <w:t>at Insert your company address here</w:t>
      </w:r>
      <w:r w:rsidRPr="00BB4BC5">
        <w:rPr>
          <w:rFonts w:ascii="Aptos Display" w:hAnsi="Aptos Display"/>
        </w:rPr>
        <w:t xml:space="preserve"> ("</w:t>
      </w:r>
      <w:r w:rsidRPr="00BB4BC5">
        <w:rPr>
          <w:rFonts w:ascii="Aptos Display" w:hAnsi="Aptos Display"/>
          <w:b/>
          <w:bCs/>
          <w:i/>
          <w:iCs/>
        </w:rPr>
        <w:t>Example</w:t>
      </w:r>
      <w:r w:rsidRPr="00BB4BC5">
        <w:rPr>
          <w:rFonts w:ascii="Aptos Display" w:hAnsi="Aptos Display"/>
        </w:rPr>
        <w:t>").</w:t>
      </w:r>
    </w:p>
    <w:p w14:paraId="0DA119B5" w14:textId="77777777" w:rsidR="007F7DFE" w:rsidRPr="00BB4BC5" w:rsidRDefault="007F7DFE">
      <w:pPr>
        <w:pStyle w:val="BodyText"/>
        <w:jc w:val="left"/>
        <w:rPr>
          <w:rFonts w:ascii="Aptos Display" w:hAnsi="Aptos Display"/>
          <w:sz w:val="20"/>
        </w:rPr>
        <w:sectPr w:rsidR="007F7DFE" w:rsidRPr="00BB4BC5" w:rsidSect="00BB4BC5">
          <w:headerReference w:type="default" r:id="rId9"/>
          <w:type w:val="continuous"/>
          <w:pgSz w:w="11910" w:h="16850"/>
          <w:pgMar w:top="1760" w:right="425" w:bottom="280" w:left="283" w:header="283" w:footer="0" w:gutter="0"/>
          <w:pgNumType w:start="1"/>
          <w:cols w:space="720"/>
          <w:docGrid w:linePitch="299"/>
        </w:sectPr>
      </w:pPr>
    </w:p>
    <w:p w14:paraId="2E63337E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40"/>
        </w:tabs>
        <w:spacing w:before="0"/>
        <w:ind w:hanging="720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Definitions</w:t>
      </w:r>
    </w:p>
    <w:p w14:paraId="2EBB2B3C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2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10"/>
          <w:sz w:val="16"/>
          <w:szCs w:val="16"/>
        </w:rPr>
        <w:t>-</w:t>
      </w:r>
    </w:p>
    <w:p w14:paraId="5D767B0E" w14:textId="77777777" w:rsidR="007F7DFE" w:rsidRPr="00BB4BC5" w:rsidRDefault="00A96239">
      <w:pPr>
        <w:pStyle w:val="BodyText"/>
        <w:ind w:right="43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Agency</w:t>
      </w:r>
      <w:r w:rsidRPr="00BB4BC5">
        <w:rPr>
          <w:rFonts w:ascii="Aptos Display" w:hAnsi="Aptos Display"/>
          <w:b/>
          <w:spacing w:val="-6"/>
        </w:rPr>
        <w:t xml:space="preserve"> </w:t>
      </w:r>
      <w:r w:rsidRPr="00BB4BC5">
        <w:rPr>
          <w:rFonts w:ascii="Aptos Display" w:hAnsi="Aptos Display"/>
          <w:b/>
        </w:rPr>
        <w:t>Worker”</w:t>
      </w:r>
      <w:r w:rsidRPr="00BB4BC5">
        <w:rPr>
          <w:rFonts w:ascii="Aptos Display" w:hAnsi="Aptos Display"/>
          <w:b/>
          <w:spacing w:val="-7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a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Representative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who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works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temporarily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for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under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supervision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direction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Client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and/or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End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User,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as is further defined within the AWR;</w:t>
      </w:r>
    </w:p>
    <w:p w14:paraId="255BB542" w14:textId="77777777" w:rsidR="007F7DFE" w:rsidRPr="00BB4BC5" w:rsidRDefault="00A96239">
      <w:pPr>
        <w:spacing w:before="43"/>
        <w:ind w:left="802" w:right="47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“</w:t>
      </w:r>
      <w:r w:rsidRPr="00BB4BC5">
        <w:rPr>
          <w:rFonts w:ascii="Aptos Display" w:hAnsi="Aptos Display"/>
          <w:b/>
          <w:sz w:val="16"/>
          <w:szCs w:val="16"/>
        </w:rPr>
        <w:t>Alternative Hire Period</w:t>
      </w:r>
      <w:r w:rsidRPr="00BB4BC5">
        <w:rPr>
          <w:rFonts w:ascii="Aptos Display" w:hAnsi="Aptos Display"/>
          <w:sz w:val="16"/>
          <w:szCs w:val="16"/>
        </w:rPr>
        <w:t>” means the period agreed within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Schedule;</w:t>
      </w:r>
    </w:p>
    <w:p w14:paraId="4A457167" w14:textId="77777777" w:rsidR="007F7DFE" w:rsidRPr="00BB4BC5" w:rsidRDefault="00A96239">
      <w:pPr>
        <w:pStyle w:val="BodyText"/>
        <w:spacing w:before="41" w:line="194" w:lineRule="exact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Assignment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period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</w:rPr>
        <w:t>during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which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Contractor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  <w:spacing w:val="-2"/>
        </w:rPr>
        <w:t>renders</w:t>
      </w:r>
    </w:p>
    <w:p w14:paraId="651C60BF" w14:textId="77777777" w:rsidR="007F7DFE" w:rsidRPr="00BB4BC5" w:rsidRDefault="00A96239">
      <w:pPr>
        <w:pStyle w:val="BodyText"/>
        <w:spacing w:before="0" w:line="194" w:lineRule="exact"/>
        <w:rPr>
          <w:rFonts w:ascii="Aptos Display" w:hAnsi="Aptos Display"/>
        </w:rPr>
      </w:pP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Services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to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Client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via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Employment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  <w:spacing w:val="-2"/>
        </w:rPr>
        <w:t>Business;</w:t>
      </w:r>
    </w:p>
    <w:p w14:paraId="0CB8618C" w14:textId="77777777" w:rsidR="007F7DFE" w:rsidRPr="00BB4BC5" w:rsidRDefault="00A96239">
      <w:pPr>
        <w:pStyle w:val="BodyText"/>
        <w:spacing w:before="41" w:line="266" w:lineRule="auto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AWR</w:t>
      </w:r>
      <w:r w:rsidRPr="00BB4BC5">
        <w:rPr>
          <w:rFonts w:ascii="Aptos Display" w:hAnsi="Aptos Display"/>
        </w:rPr>
        <w:t>” means the Agency Workers Regulations 2010 (as amended);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Candidate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person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company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introduced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by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Employment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Business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to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</w:rPr>
        <w:t>the Client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for</w:t>
      </w:r>
      <w:r w:rsidRPr="00BB4BC5">
        <w:rPr>
          <w:rFonts w:ascii="Aptos Display" w:hAnsi="Aptos Display"/>
          <w:spacing w:val="5"/>
        </w:rPr>
        <w:t xml:space="preserve"> </w:t>
      </w:r>
      <w:r w:rsidRPr="00BB4BC5">
        <w:rPr>
          <w:rFonts w:ascii="Aptos Display" w:hAnsi="Aptos Display"/>
        </w:rPr>
        <w:t>an</w:t>
      </w:r>
      <w:r w:rsidRPr="00BB4BC5">
        <w:rPr>
          <w:rFonts w:ascii="Aptos Display" w:hAnsi="Aptos Display"/>
          <w:spacing w:val="4"/>
        </w:rPr>
        <w:t xml:space="preserve"> </w:t>
      </w:r>
      <w:r w:rsidRPr="00BB4BC5">
        <w:rPr>
          <w:rFonts w:ascii="Aptos Display" w:hAnsi="Aptos Display"/>
        </w:rPr>
        <w:t>Engagement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including,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  <w:spacing w:val="-5"/>
        </w:rPr>
        <w:t>but</w:t>
      </w:r>
    </w:p>
    <w:p w14:paraId="1882E964" w14:textId="77777777" w:rsidR="007F7DFE" w:rsidRPr="00BB4BC5" w:rsidRDefault="00A96239">
      <w:pPr>
        <w:pStyle w:val="BodyText"/>
        <w:spacing w:before="0" w:line="174" w:lineRule="exact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not</w:t>
      </w:r>
      <w:r w:rsidRPr="00BB4BC5">
        <w:rPr>
          <w:rFonts w:ascii="Aptos Display" w:hAnsi="Aptos Display"/>
          <w:spacing w:val="41"/>
        </w:rPr>
        <w:t xml:space="preserve"> </w:t>
      </w:r>
      <w:r w:rsidRPr="00BB4BC5">
        <w:rPr>
          <w:rFonts w:ascii="Aptos Display" w:hAnsi="Aptos Display"/>
        </w:rPr>
        <w:t>limited</w:t>
      </w:r>
      <w:r w:rsidRPr="00BB4BC5">
        <w:rPr>
          <w:rFonts w:ascii="Aptos Display" w:hAnsi="Aptos Display"/>
          <w:spacing w:val="46"/>
        </w:rPr>
        <w:t xml:space="preserve"> </w:t>
      </w:r>
      <w:r w:rsidRPr="00BB4BC5">
        <w:rPr>
          <w:rFonts w:ascii="Aptos Display" w:hAnsi="Aptos Display"/>
        </w:rPr>
        <w:t>to,</w:t>
      </w:r>
      <w:r w:rsidRPr="00BB4BC5">
        <w:rPr>
          <w:rFonts w:ascii="Aptos Display" w:hAnsi="Aptos Display"/>
          <w:spacing w:val="41"/>
        </w:rPr>
        <w:t xml:space="preserve"> </w:t>
      </w:r>
      <w:r w:rsidRPr="00BB4BC5">
        <w:rPr>
          <w:rFonts w:ascii="Aptos Display" w:hAnsi="Aptos Display"/>
        </w:rPr>
        <w:t>any</w:t>
      </w:r>
      <w:r w:rsidRPr="00BB4BC5">
        <w:rPr>
          <w:rFonts w:ascii="Aptos Display" w:hAnsi="Aptos Display"/>
          <w:spacing w:val="47"/>
        </w:rPr>
        <w:t xml:space="preserve"> </w:t>
      </w:r>
      <w:r w:rsidRPr="00BB4BC5">
        <w:rPr>
          <w:rFonts w:ascii="Aptos Display" w:hAnsi="Aptos Display"/>
        </w:rPr>
        <w:t>officer</w:t>
      </w:r>
      <w:r w:rsidRPr="00BB4BC5">
        <w:rPr>
          <w:rFonts w:ascii="Aptos Display" w:hAnsi="Aptos Display"/>
          <w:spacing w:val="44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48"/>
        </w:rPr>
        <w:t xml:space="preserve"> </w:t>
      </w:r>
      <w:r w:rsidRPr="00BB4BC5">
        <w:rPr>
          <w:rFonts w:ascii="Aptos Display" w:hAnsi="Aptos Display"/>
        </w:rPr>
        <w:t>employee</w:t>
      </w:r>
      <w:r w:rsidRPr="00BB4BC5">
        <w:rPr>
          <w:rFonts w:ascii="Aptos Display" w:hAnsi="Aptos Display"/>
          <w:spacing w:val="45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4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41"/>
        </w:rPr>
        <w:t xml:space="preserve"> </w:t>
      </w:r>
      <w:r w:rsidRPr="00BB4BC5">
        <w:rPr>
          <w:rFonts w:ascii="Aptos Display" w:hAnsi="Aptos Display"/>
        </w:rPr>
        <w:t>Candidate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if</w:t>
      </w:r>
      <w:r w:rsidRPr="00BB4BC5">
        <w:rPr>
          <w:rFonts w:ascii="Aptos Display" w:hAnsi="Aptos Display"/>
          <w:spacing w:val="46"/>
        </w:rPr>
        <w:t xml:space="preserve"> </w:t>
      </w:r>
      <w:r w:rsidRPr="00BB4BC5">
        <w:rPr>
          <w:rFonts w:ascii="Aptos Display" w:hAnsi="Aptos Display"/>
          <w:spacing w:val="-5"/>
        </w:rPr>
        <w:t>the</w:t>
      </w:r>
    </w:p>
    <w:p w14:paraId="71405746" w14:textId="77777777" w:rsidR="007F7DFE" w:rsidRPr="00BB4BC5" w:rsidRDefault="00A96239">
      <w:pPr>
        <w:pStyle w:val="BodyText"/>
        <w:spacing w:before="1"/>
        <w:ind w:right="43"/>
        <w:rPr>
          <w:rFonts w:ascii="Aptos Display" w:hAnsi="Aptos Display"/>
        </w:rPr>
      </w:pPr>
      <w:r w:rsidRPr="00BB4BC5">
        <w:rPr>
          <w:rFonts w:ascii="Aptos Display" w:hAnsi="Aptos Display"/>
        </w:rPr>
        <w:t>Candidate is a limited company, any member or employee of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Candidate if the Candidate is a limited liability partnership, 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members of the Employment Business’s own staff;</w:t>
      </w:r>
    </w:p>
    <w:p w14:paraId="4C61103D" w14:textId="77777777" w:rsidR="007F7DFE" w:rsidRPr="00BB4BC5" w:rsidRDefault="00A96239">
      <w:pPr>
        <w:pStyle w:val="BodyText"/>
        <w:spacing w:before="38"/>
        <w:ind w:right="42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Client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person,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firm or corporate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body together with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any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subsidiary or associated company (as defined by s. 1159 of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Companies Act 2006)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to whom the Employment Business supplies 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introduces the Candidate and/or Contractor;</w:t>
      </w:r>
    </w:p>
    <w:p w14:paraId="42B8DF15" w14:textId="77777777" w:rsidR="007F7DFE" w:rsidRPr="00BB4BC5" w:rsidRDefault="00A96239">
      <w:pPr>
        <w:pStyle w:val="BodyText"/>
        <w:spacing w:line="266" w:lineRule="auto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Conduct Regulations</w:t>
      </w:r>
      <w:r w:rsidRPr="00BB4BC5">
        <w:rPr>
          <w:rFonts w:ascii="Aptos Display" w:hAnsi="Aptos Display"/>
        </w:rPr>
        <w:t>” means the Conduct of Employment Agencies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and Employment Businesses Regulations 2003 (as amended);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Contractor</w:t>
      </w:r>
      <w:r w:rsidRPr="00BB4BC5">
        <w:rPr>
          <w:rFonts w:ascii="Aptos Display" w:hAnsi="Aptos Display"/>
        </w:rPr>
        <w:t>” means any company</w:t>
      </w:r>
      <w:r w:rsidRPr="00BB4BC5">
        <w:rPr>
          <w:rFonts w:ascii="Aptos Display" w:hAnsi="Aptos Display"/>
          <w:spacing w:val="16"/>
        </w:rPr>
        <w:t xml:space="preserve"> </w:t>
      </w:r>
      <w:r w:rsidRPr="00BB4BC5">
        <w:rPr>
          <w:rFonts w:ascii="Aptos Display" w:hAnsi="Aptos Display"/>
        </w:rPr>
        <w:t>who provide the Services via the</w:t>
      </w:r>
    </w:p>
    <w:p w14:paraId="49530A2F" w14:textId="77777777" w:rsidR="007F7DFE" w:rsidRPr="00BB4BC5" w:rsidRDefault="00A96239">
      <w:pPr>
        <w:pStyle w:val="BodyText"/>
        <w:spacing w:before="0" w:line="169" w:lineRule="exact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Employment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Business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to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  <w:spacing w:val="-2"/>
        </w:rPr>
        <w:t>Client;</w:t>
      </w:r>
    </w:p>
    <w:p w14:paraId="11BA99F3" w14:textId="77777777" w:rsidR="007F7DFE" w:rsidRPr="00BB4BC5" w:rsidRDefault="00A96239">
      <w:pPr>
        <w:pStyle w:val="BodyText"/>
        <w:ind w:right="42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Contractor Schedule</w:t>
      </w:r>
      <w:r w:rsidRPr="00BB4BC5">
        <w:rPr>
          <w:rFonts w:ascii="Aptos Display" w:hAnsi="Aptos Display"/>
        </w:rPr>
        <w:t>” means the schedule provided by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Employment Business to the Client confirming the details of each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  <w:spacing w:val="-2"/>
        </w:rPr>
        <w:t>Assignment;</w:t>
      </w:r>
    </w:p>
    <w:p w14:paraId="3EB0AFD5" w14:textId="77777777" w:rsidR="007F7DFE" w:rsidRPr="00BB4BC5" w:rsidRDefault="00A96239">
      <w:pPr>
        <w:pStyle w:val="BodyText"/>
        <w:spacing w:before="44"/>
        <w:ind w:right="42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End User</w:t>
      </w:r>
      <w:r w:rsidRPr="00BB4BC5">
        <w:rPr>
          <w:rFonts w:ascii="Aptos Display" w:hAnsi="Aptos Display"/>
        </w:rPr>
        <w:t>” means the company under whose supervision 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direction the Agency Worker temporarily works for during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  <w:spacing w:val="-2"/>
        </w:rPr>
        <w:t>Assignment;</w:t>
      </w:r>
    </w:p>
    <w:p w14:paraId="1B564CD5" w14:textId="77777777" w:rsidR="007F7DFE" w:rsidRPr="00BB4BC5" w:rsidRDefault="00A96239">
      <w:pPr>
        <w:pStyle w:val="BodyText"/>
        <w:spacing w:before="38"/>
        <w:ind w:right="38"/>
        <w:rPr>
          <w:rFonts w:ascii="Aptos Display" w:hAnsi="Aptos Display"/>
        </w:rPr>
      </w:pPr>
      <w:r w:rsidRPr="00BB4BC5">
        <w:rPr>
          <w:rFonts w:ascii="Aptos Display" w:hAnsi="Aptos Display"/>
          <w:b/>
        </w:rPr>
        <w:t xml:space="preserve">“Engagement” </w:t>
      </w:r>
      <w:r w:rsidRPr="00BB4BC5">
        <w:rPr>
          <w:rFonts w:ascii="Aptos Display" w:hAnsi="Aptos Display"/>
        </w:rPr>
        <w:t>means the engagement, employment or use of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Candidate and/or Contractor by the Client or by any third party to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whom or to which the Candidate and/or Contractor was introduced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by the Client (whether with or without the Employment Business’s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knowledge or consent) on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a permanent or temporary basis, whether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under a contract of service or for services; under an agency, license,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franchise or partnership agreement; or through any other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engagement directly or through a limited company of which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Candidate is a</w:t>
      </w:r>
      <w:r w:rsidRPr="00BB4BC5">
        <w:rPr>
          <w:rFonts w:ascii="Aptos Display" w:hAnsi="Aptos Display"/>
        </w:rPr>
        <w:t>n officer or employee or through a limited liability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partnership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which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Candidate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and/or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Contractor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is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a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member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employee; or indirectly through another employment business 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company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which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holds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itself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out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as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such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  <w:b/>
        </w:rPr>
        <w:t>“Engages”</w:t>
      </w:r>
      <w:r w:rsidRPr="00BB4BC5">
        <w:rPr>
          <w:rFonts w:ascii="Aptos Display" w:hAnsi="Aptos Display"/>
          <w:b/>
          <w:spacing w:val="-3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  <w:b/>
        </w:rPr>
        <w:t>“Engaged”</w:t>
      </w:r>
      <w:r w:rsidRPr="00BB4BC5">
        <w:rPr>
          <w:rFonts w:ascii="Aptos Display" w:hAnsi="Aptos Display"/>
          <w:b/>
          <w:spacing w:val="40"/>
        </w:rPr>
        <w:t xml:space="preserve"> </w:t>
      </w:r>
      <w:r w:rsidRPr="00BB4BC5">
        <w:rPr>
          <w:rFonts w:ascii="Aptos Display" w:hAnsi="Aptos Display"/>
        </w:rPr>
        <w:t>shall be construed accordingly;</w:t>
      </w:r>
    </w:p>
    <w:p w14:paraId="58CE41AC" w14:textId="77777777" w:rsidR="007F7DFE" w:rsidRPr="00BB4BC5" w:rsidRDefault="00A96239">
      <w:pPr>
        <w:pStyle w:val="BodyText"/>
        <w:spacing w:before="39"/>
        <w:ind w:right="44"/>
        <w:rPr>
          <w:rFonts w:ascii="Aptos Display" w:hAnsi="Aptos Display"/>
        </w:rPr>
      </w:pPr>
      <w:r w:rsidRPr="00BB4BC5">
        <w:rPr>
          <w:rFonts w:ascii="Aptos Display" w:hAnsi="Aptos Display"/>
          <w:b/>
        </w:rPr>
        <w:t xml:space="preserve">“Group" </w:t>
      </w:r>
      <w:r w:rsidRPr="00BB4BC5">
        <w:rPr>
          <w:rFonts w:ascii="Aptos Display" w:hAnsi="Aptos Display"/>
        </w:rPr>
        <w:t>means in relation to a company, that company, any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subsidiary of it, any company of which it is a subsidiary (its "holding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company"), any other subsidiary of its holding company and any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subsidiary or holding company of any such subsidiary;</w:t>
      </w:r>
    </w:p>
    <w:p w14:paraId="7BBA4975" w14:textId="77777777" w:rsidR="007F7DFE" w:rsidRPr="00BB4BC5" w:rsidRDefault="00A96239">
      <w:pPr>
        <w:spacing w:before="45"/>
        <w:ind w:left="835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“</w:t>
      </w:r>
      <w:r w:rsidRPr="00BB4BC5">
        <w:rPr>
          <w:rFonts w:ascii="Aptos Display" w:hAnsi="Aptos Display"/>
          <w:b/>
          <w:sz w:val="16"/>
          <w:szCs w:val="16"/>
        </w:rPr>
        <w:t>Introduced</w:t>
      </w:r>
      <w:r w:rsidRPr="00BB4BC5">
        <w:rPr>
          <w:rFonts w:ascii="Aptos Display" w:hAnsi="Aptos Display"/>
          <w:sz w:val="16"/>
          <w:szCs w:val="16"/>
        </w:rPr>
        <w:t>”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means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10"/>
          <w:sz w:val="16"/>
          <w:szCs w:val="16"/>
        </w:rPr>
        <w:t>-</w:t>
      </w:r>
    </w:p>
    <w:p w14:paraId="34A115E0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200"/>
        </w:tabs>
        <w:spacing w:before="42" w:line="235" w:lineRule="auto"/>
        <w:ind w:right="50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Client’s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interview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person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telephone;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6"/>
          <w:sz w:val="16"/>
          <w:szCs w:val="16"/>
        </w:rPr>
        <w:t>or</w:t>
      </w:r>
    </w:p>
    <w:p w14:paraId="22D0FC55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200"/>
        </w:tabs>
        <w:spacing w:before="42"/>
        <w:ind w:right="56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1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passing</w:t>
      </w:r>
      <w:r w:rsidRPr="00BB4BC5">
        <w:rPr>
          <w:rFonts w:ascii="Aptos Display" w:hAnsi="Aptos Display"/>
          <w:spacing w:val="1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 the Client</w:t>
      </w:r>
      <w:r w:rsidRPr="00BB4BC5">
        <w:rPr>
          <w:rFonts w:ascii="Aptos Display" w:hAnsi="Aptos Display"/>
          <w:spacing w:val="1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1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1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curriculum vitæ</w:t>
      </w:r>
      <w:r w:rsidRPr="00BB4BC5">
        <w:rPr>
          <w:rFonts w:ascii="Aptos Display" w:hAnsi="Aptos Display"/>
          <w:spacing w:val="1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1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about the Candidate;</w:t>
      </w:r>
    </w:p>
    <w:p w14:paraId="466D0712" w14:textId="77777777" w:rsidR="007F7DFE" w:rsidRPr="00BB4BC5" w:rsidRDefault="00A96239">
      <w:pPr>
        <w:spacing w:before="42"/>
        <w:ind w:left="840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whichever</w:t>
      </w:r>
      <w:r w:rsidRPr="00BB4BC5">
        <w:rPr>
          <w:rFonts w:ascii="Aptos Display" w:hAnsi="Aptos Display"/>
          <w:spacing w:val="2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2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earlier</w:t>
      </w:r>
      <w:r w:rsidRPr="00BB4BC5">
        <w:rPr>
          <w:rFonts w:ascii="Aptos Display" w:hAnsi="Aptos Display"/>
          <w:spacing w:val="2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2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“</w:t>
      </w:r>
      <w:r w:rsidRPr="00BB4BC5">
        <w:rPr>
          <w:rFonts w:ascii="Aptos Display" w:hAnsi="Aptos Display"/>
          <w:b/>
          <w:sz w:val="16"/>
          <w:szCs w:val="16"/>
        </w:rPr>
        <w:t>Introduces</w:t>
      </w:r>
      <w:r w:rsidRPr="00BB4BC5">
        <w:rPr>
          <w:rFonts w:ascii="Aptos Display" w:hAnsi="Aptos Display"/>
          <w:sz w:val="16"/>
          <w:szCs w:val="16"/>
        </w:rPr>
        <w:t>”</w:t>
      </w:r>
      <w:r w:rsidRPr="00BB4BC5">
        <w:rPr>
          <w:rFonts w:ascii="Aptos Display" w:hAnsi="Aptos Display"/>
          <w:spacing w:val="2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2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“</w:t>
      </w:r>
      <w:r w:rsidRPr="00BB4BC5">
        <w:rPr>
          <w:rFonts w:ascii="Aptos Display" w:hAnsi="Aptos Display"/>
          <w:b/>
          <w:sz w:val="16"/>
          <w:szCs w:val="16"/>
        </w:rPr>
        <w:t>Introduction</w:t>
      </w:r>
      <w:r w:rsidRPr="00BB4BC5">
        <w:rPr>
          <w:rFonts w:ascii="Aptos Display" w:hAnsi="Aptos Display"/>
          <w:sz w:val="16"/>
          <w:szCs w:val="16"/>
        </w:rPr>
        <w:t>”</w:t>
      </w:r>
      <w:r w:rsidRPr="00BB4BC5">
        <w:rPr>
          <w:rFonts w:ascii="Aptos Display" w:hAnsi="Aptos Display"/>
          <w:spacing w:val="2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26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5"/>
          <w:sz w:val="16"/>
          <w:szCs w:val="16"/>
        </w:rPr>
        <w:t>be</w:t>
      </w:r>
    </w:p>
    <w:p w14:paraId="5FB50E3C" w14:textId="77777777" w:rsidR="007F7DFE" w:rsidRPr="00BB4BC5" w:rsidRDefault="00A96239">
      <w:pPr>
        <w:pStyle w:val="BodyText"/>
        <w:spacing w:before="1"/>
        <w:ind w:left="840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construed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  <w:spacing w:val="-2"/>
        </w:rPr>
        <w:t>accordingly;</w:t>
      </w:r>
    </w:p>
    <w:p w14:paraId="3FF005B0" w14:textId="77777777" w:rsidR="007F7DFE" w:rsidRPr="00BB4BC5" w:rsidRDefault="00A96239">
      <w:pPr>
        <w:pStyle w:val="BodyText"/>
        <w:spacing w:before="67"/>
        <w:ind w:left="801" w:right="118"/>
        <w:rPr>
          <w:rFonts w:ascii="Aptos Display" w:hAnsi="Aptos Display"/>
        </w:rPr>
      </w:pPr>
      <w:r w:rsidRPr="00BB4BC5">
        <w:rPr>
          <w:rFonts w:ascii="Aptos Display" w:hAnsi="Aptos Display"/>
        </w:rPr>
        <w:br w:type="column"/>
      </w: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Opted-Out</w:t>
      </w:r>
      <w:r w:rsidRPr="00BB4BC5">
        <w:rPr>
          <w:rFonts w:ascii="Aptos Display" w:hAnsi="Aptos Display"/>
        </w:rPr>
        <w:t>” means the notice given by the Contractor and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Representative in accordance with regulation 32(9) of the Conduct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  <w:spacing w:val="-2"/>
        </w:rPr>
        <w:t>Regulations;</w:t>
      </w:r>
    </w:p>
    <w:p w14:paraId="76170E5F" w14:textId="77777777" w:rsidR="007F7DFE" w:rsidRPr="00BB4BC5" w:rsidRDefault="00A96239">
      <w:pPr>
        <w:pStyle w:val="BodyText"/>
        <w:spacing w:before="43" w:line="266" w:lineRule="auto"/>
        <w:ind w:left="801" w:right="120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Qualifying</w:t>
      </w:r>
      <w:r w:rsidRPr="00BB4BC5">
        <w:rPr>
          <w:rFonts w:ascii="Aptos Display" w:hAnsi="Aptos Display"/>
          <w:b/>
          <w:spacing w:val="-9"/>
        </w:rPr>
        <w:t xml:space="preserve"> </w:t>
      </w:r>
      <w:r w:rsidRPr="00BB4BC5">
        <w:rPr>
          <w:rFonts w:ascii="Aptos Display" w:hAnsi="Aptos Display"/>
          <w:b/>
        </w:rPr>
        <w:t>Period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defined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within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regulation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7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AWR;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Quarantine Period</w:t>
      </w:r>
      <w:r w:rsidRPr="00BB4BC5">
        <w:rPr>
          <w:rFonts w:ascii="Aptos Display" w:hAnsi="Aptos Display"/>
        </w:rPr>
        <w:t>” means the “relevant period” as set out within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regulation</w:t>
      </w:r>
      <w:r w:rsidRPr="00BB4BC5">
        <w:rPr>
          <w:rFonts w:ascii="Aptos Display" w:hAnsi="Aptos Display"/>
          <w:spacing w:val="26"/>
        </w:rPr>
        <w:t xml:space="preserve"> </w:t>
      </w:r>
      <w:r w:rsidRPr="00BB4BC5">
        <w:rPr>
          <w:rFonts w:ascii="Aptos Display" w:hAnsi="Aptos Display"/>
        </w:rPr>
        <w:t>10(5)</w:t>
      </w:r>
      <w:r w:rsidRPr="00BB4BC5">
        <w:rPr>
          <w:rFonts w:ascii="Aptos Display" w:hAnsi="Aptos Display"/>
          <w:spacing w:val="32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27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30"/>
        </w:rPr>
        <w:t xml:space="preserve"> </w:t>
      </w:r>
      <w:r w:rsidRPr="00BB4BC5">
        <w:rPr>
          <w:rFonts w:ascii="Aptos Display" w:hAnsi="Aptos Display"/>
        </w:rPr>
        <w:t>Conduct</w:t>
      </w:r>
      <w:r w:rsidRPr="00BB4BC5">
        <w:rPr>
          <w:rFonts w:ascii="Aptos Display" w:hAnsi="Aptos Display"/>
          <w:spacing w:val="32"/>
        </w:rPr>
        <w:t xml:space="preserve"> </w:t>
      </w:r>
      <w:r w:rsidRPr="00BB4BC5">
        <w:rPr>
          <w:rFonts w:ascii="Aptos Display" w:hAnsi="Aptos Display"/>
        </w:rPr>
        <w:t>Regulations,</w:t>
      </w:r>
      <w:r w:rsidRPr="00BB4BC5">
        <w:rPr>
          <w:rFonts w:ascii="Aptos Display" w:hAnsi="Aptos Display"/>
          <w:spacing w:val="31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33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30"/>
        </w:rPr>
        <w:t xml:space="preserve"> </w:t>
      </w:r>
      <w:r w:rsidRPr="00BB4BC5">
        <w:rPr>
          <w:rFonts w:ascii="Aptos Display" w:hAnsi="Aptos Display"/>
        </w:rPr>
        <w:t>period</w:t>
      </w:r>
      <w:r w:rsidRPr="00BB4BC5">
        <w:rPr>
          <w:rFonts w:ascii="Aptos Display" w:hAnsi="Aptos Display"/>
          <w:spacing w:val="27"/>
        </w:rPr>
        <w:t xml:space="preserve"> </w:t>
      </w:r>
      <w:r w:rsidRPr="00BB4BC5">
        <w:rPr>
          <w:rFonts w:ascii="Aptos Display" w:hAnsi="Aptos Display"/>
          <w:spacing w:val="-2"/>
        </w:rPr>
        <w:t>stated</w:t>
      </w:r>
    </w:p>
    <w:p w14:paraId="6D8F3FC1" w14:textId="77777777" w:rsidR="007F7DFE" w:rsidRPr="00BB4BC5" w:rsidRDefault="00A96239">
      <w:pPr>
        <w:pStyle w:val="BodyText"/>
        <w:spacing w:before="0" w:line="169" w:lineRule="exact"/>
        <w:ind w:left="801"/>
        <w:rPr>
          <w:rFonts w:ascii="Aptos Display" w:hAnsi="Aptos Display"/>
        </w:rPr>
      </w:pPr>
      <w:r w:rsidRPr="00BB4BC5">
        <w:rPr>
          <w:rFonts w:ascii="Aptos Display" w:hAnsi="Aptos Display"/>
        </w:rPr>
        <w:t>within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</w:rPr>
        <w:t>Contractor</w:t>
      </w:r>
      <w:r w:rsidRPr="00BB4BC5">
        <w:rPr>
          <w:rFonts w:ascii="Aptos Display" w:hAnsi="Aptos Display"/>
          <w:spacing w:val="6"/>
        </w:rPr>
        <w:t xml:space="preserve"> </w:t>
      </w:r>
      <w:r w:rsidRPr="00BB4BC5">
        <w:rPr>
          <w:rFonts w:ascii="Aptos Display" w:hAnsi="Aptos Display"/>
        </w:rPr>
        <w:t>Schedule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where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2"/>
        </w:rPr>
        <w:t xml:space="preserve"> </w:t>
      </w:r>
      <w:r w:rsidRPr="00BB4BC5">
        <w:rPr>
          <w:rFonts w:ascii="Aptos Display" w:hAnsi="Aptos Display"/>
        </w:rPr>
        <w:t>Contractor</w:t>
      </w:r>
      <w:r w:rsidRPr="00BB4BC5">
        <w:rPr>
          <w:rFonts w:ascii="Aptos Display" w:hAnsi="Aptos Display"/>
          <w:spacing w:val="6"/>
        </w:rPr>
        <w:t xml:space="preserve"> </w:t>
      </w:r>
      <w:r w:rsidRPr="00BB4BC5">
        <w:rPr>
          <w:rFonts w:ascii="Aptos Display" w:hAnsi="Aptos Display"/>
        </w:rPr>
        <w:t>has</w:t>
      </w:r>
      <w:r w:rsidRPr="00BB4BC5">
        <w:rPr>
          <w:rFonts w:ascii="Aptos Display" w:hAnsi="Aptos Display"/>
          <w:spacing w:val="4"/>
        </w:rPr>
        <w:t xml:space="preserve"> </w:t>
      </w:r>
      <w:r w:rsidRPr="00BB4BC5">
        <w:rPr>
          <w:rFonts w:ascii="Aptos Display" w:hAnsi="Aptos Display"/>
        </w:rPr>
        <w:t>Opted-</w:t>
      </w:r>
      <w:r w:rsidRPr="00BB4BC5">
        <w:rPr>
          <w:rFonts w:ascii="Aptos Display" w:hAnsi="Aptos Display"/>
          <w:spacing w:val="-5"/>
        </w:rPr>
        <w:t>Out</w:t>
      </w:r>
    </w:p>
    <w:p w14:paraId="2B8DC906" w14:textId="77777777" w:rsidR="007F7DFE" w:rsidRPr="00BB4BC5" w:rsidRDefault="00A96239">
      <w:pPr>
        <w:pStyle w:val="BodyText"/>
        <w:spacing w:before="2"/>
        <w:ind w:left="801"/>
        <w:rPr>
          <w:rFonts w:ascii="Aptos Display" w:hAnsi="Aptos Display"/>
        </w:rPr>
      </w:pP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Conduct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  <w:spacing w:val="-2"/>
        </w:rPr>
        <w:t>Regulations;</w:t>
      </w:r>
    </w:p>
    <w:p w14:paraId="7965B308" w14:textId="77777777" w:rsidR="007F7DFE" w:rsidRPr="00BB4BC5" w:rsidRDefault="00A96239">
      <w:pPr>
        <w:pStyle w:val="BodyText"/>
        <w:ind w:left="801" w:right="125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Remuneration</w:t>
      </w:r>
      <w:r w:rsidRPr="00BB4BC5">
        <w:rPr>
          <w:rFonts w:ascii="Aptos Display" w:hAnsi="Aptos Display"/>
        </w:rPr>
        <w:t>” means basic salary, shift or weighting allowances,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guaranteed and/or anticipated bonus and commission earnings, car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allowance and any other benefit or allowance;</w:t>
      </w:r>
    </w:p>
    <w:p w14:paraId="4D924187" w14:textId="77777777" w:rsidR="007F7DFE" w:rsidRPr="00BB4BC5" w:rsidRDefault="00A96239">
      <w:pPr>
        <w:pStyle w:val="BodyText"/>
        <w:spacing w:before="38"/>
        <w:ind w:left="801" w:right="112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Representative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employees,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officers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representatives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Contractor,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specified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in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the Contractor Schedule who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renders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Services on behalf of the Contractor;</w:t>
      </w:r>
    </w:p>
    <w:p w14:paraId="7EE8A930" w14:textId="77777777" w:rsidR="007F7DFE" w:rsidRPr="00BB4BC5" w:rsidRDefault="00A96239">
      <w:pPr>
        <w:pStyle w:val="BodyText"/>
        <w:spacing w:before="43" w:line="194" w:lineRule="exact"/>
        <w:ind w:left="801"/>
        <w:rPr>
          <w:rFonts w:ascii="Aptos Display" w:hAnsi="Aptos Display"/>
        </w:rPr>
      </w:pP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Services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18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24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17"/>
        </w:rPr>
        <w:t xml:space="preserve"> </w:t>
      </w:r>
      <w:r w:rsidRPr="00BB4BC5">
        <w:rPr>
          <w:rFonts w:ascii="Aptos Display" w:hAnsi="Aptos Display"/>
        </w:rPr>
        <w:t>services</w:t>
      </w:r>
      <w:r w:rsidRPr="00BB4BC5">
        <w:rPr>
          <w:rFonts w:ascii="Aptos Display" w:hAnsi="Aptos Display"/>
          <w:spacing w:val="23"/>
        </w:rPr>
        <w:t xml:space="preserve"> </w:t>
      </w:r>
      <w:r w:rsidRPr="00BB4BC5">
        <w:rPr>
          <w:rFonts w:ascii="Aptos Display" w:hAnsi="Aptos Display"/>
        </w:rPr>
        <w:t>to</w:t>
      </w:r>
      <w:r w:rsidRPr="00BB4BC5">
        <w:rPr>
          <w:rFonts w:ascii="Aptos Display" w:hAnsi="Aptos Display"/>
          <w:spacing w:val="25"/>
        </w:rPr>
        <w:t xml:space="preserve"> </w:t>
      </w:r>
      <w:r w:rsidRPr="00BB4BC5">
        <w:rPr>
          <w:rFonts w:ascii="Aptos Display" w:hAnsi="Aptos Display"/>
        </w:rPr>
        <w:t>be</w:t>
      </w:r>
      <w:r w:rsidRPr="00BB4BC5">
        <w:rPr>
          <w:rFonts w:ascii="Aptos Display" w:hAnsi="Aptos Display"/>
          <w:spacing w:val="21"/>
        </w:rPr>
        <w:t xml:space="preserve"> </w:t>
      </w:r>
      <w:r w:rsidRPr="00BB4BC5">
        <w:rPr>
          <w:rFonts w:ascii="Aptos Display" w:hAnsi="Aptos Display"/>
        </w:rPr>
        <w:t>undertaken</w:t>
      </w:r>
      <w:r w:rsidRPr="00BB4BC5">
        <w:rPr>
          <w:rFonts w:ascii="Aptos Display" w:hAnsi="Aptos Display"/>
          <w:spacing w:val="22"/>
        </w:rPr>
        <w:t xml:space="preserve"> </w:t>
      </w:r>
      <w:r w:rsidRPr="00BB4BC5">
        <w:rPr>
          <w:rFonts w:ascii="Aptos Display" w:hAnsi="Aptos Display"/>
        </w:rPr>
        <w:t>by</w:t>
      </w:r>
      <w:r w:rsidRPr="00BB4BC5">
        <w:rPr>
          <w:rFonts w:ascii="Aptos Display" w:hAnsi="Aptos Display"/>
          <w:spacing w:val="23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21"/>
        </w:rPr>
        <w:t xml:space="preserve"> </w:t>
      </w:r>
      <w:r w:rsidRPr="00BB4BC5">
        <w:rPr>
          <w:rFonts w:ascii="Aptos Display" w:hAnsi="Aptos Display"/>
          <w:spacing w:val="-2"/>
        </w:rPr>
        <w:t>Contractor</w:t>
      </w:r>
    </w:p>
    <w:p w14:paraId="3EAF8BC7" w14:textId="77777777" w:rsidR="007F7DFE" w:rsidRPr="00BB4BC5" w:rsidRDefault="00A96239">
      <w:pPr>
        <w:pStyle w:val="BodyText"/>
        <w:spacing w:before="0" w:line="276" w:lineRule="auto"/>
        <w:ind w:left="801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pursuant to these Terms, as described in the Contractor Schedule;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Terms</w:t>
      </w:r>
      <w:r w:rsidRPr="00BB4BC5">
        <w:rPr>
          <w:rFonts w:ascii="Aptos Display" w:hAnsi="Aptos Display"/>
        </w:rPr>
        <w:t>”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means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these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terms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business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shall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include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any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Contractor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Schedules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issued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pursuant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to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these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terms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business;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“</w:t>
      </w:r>
      <w:r w:rsidRPr="00BB4BC5">
        <w:rPr>
          <w:rFonts w:ascii="Aptos Display" w:hAnsi="Aptos Display"/>
          <w:b/>
        </w:rPr>
        <w:t>Transfer Fee</w:t>
      </w:r>
      <w:r w:rsidRPr="00BB4BC5">
        <w:rPr>
          <w:rFonts w:ascii="Aptos Display" w:hAnsi="Aptos Display"/>
        </w:rPr>
        <w:t>” means the fee charged for a transfer to perm</w:t>
      </w:r>
    </w:p>
    <w:p w14:paraId="6F921626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23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</w:rPr>
        <w:t>These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  <w:spacing w:val="-2"/>
        </w:rPr>
        <w:t>Terms</w:t>
      </w:r>
    </w:p>
    <w:p w14:paraId="5268AD3C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26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These Terms supersede all previous terms of business issued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Business.</w:t>
      </w:r>
    </w:p>
    <w:p w14:paraId="14CAB356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6"/>
        <w:ind w:left="801" w:right="115" w:hanging="682"/>
        <w:jc w:val="both"/>
        <w:rPr>
          <w:rFonts w:ascii="Aptos Display" w:hAnsi="Aptos Display"/>
          <w:sz w:val="16"/>
          <w:szCs w:val="16"/>
        </w:rPr>
      </w:pPr>
      <w:bookmarkStart w:id="6" w:name="_bookmark0"/>
      <w:bookmarkEnd w:id="6"/>
      <w:r w:rsidRPr="00BB4BC5">
        <w:rPr>
          <w:rFonts w:ascii="Aptos Display" w:hAnsi="Aptos Display"/>
          <w:sz w:val="16"/>
          <w:szCs w:val="16"/>
        </w:rPr>
        <w:t>These Terms shall be deemed to be accepted by the Client and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virtue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(a)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passing of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about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Client by the Employment Business or (b) an Introduction to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of, or the Engagement by the Client of, a Candidate or (c)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Client’s interview or request to interview a Candidate (including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interview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video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conferencing or by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telephone) or (d)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signature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 the Client on a timesheet relating to services provided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(e)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Client’s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signature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at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(f)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 other written, expressed acceptance of these Terms. For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avoidance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doubt, these Terms ap</w:t>
      </w:r>
      <w:r w:rsidRPr="00BB4BC5">
        <w:rPr>
          <w:rFonts w:ascii="Aptos Display" w:hAnsi="Aptos Display"/>
          <w:sz w:val="16"/>
          <w:szCs w:val="16"/>
        </w:rPr>
        <w:t>ply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whether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 Engaged by the Client for the same type of work as that for which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Introduction was originally effected.</w:t>
      </w:r>
    </w:p>
    <w:p w14:paraId="3F4EAA3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3"/>
        <w:ind w:left="801" w:right="121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These Terms contain the entire agreement between the parties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relation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subject matter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hereof and, unless otherwise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writing, these Terms prevail over any previous terms of business,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agreement or any purchase conditions put forward by the Client.</w:t>
      </w:r>
    </w:p>
    <w:p w14:paraId="47E577E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8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purposes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Terms,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acts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as defined within the Conduct Regulations.</w:t>
      </w:r>
    </w:p>
    <w:p w14:paraId="49364E15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1"/>
        <w:ind w:left="801" w:right="127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authorises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act on its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behalf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seeking Candidates and, if the Client so requests, shall advertise for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Candidates through such methods as are agreed with the Client.</w:t>
      </w:r>
    </w:p>
    <w:p w14:paraId="435E620E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8"/>
        <w:ind w:left="801" w:right="123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Where there is a conflict of provisions between these Terms and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Schedule, 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Schedule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take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precedence.</w:t>
      </w:r>
    </w:p>
    <w:p w14:paraId="16E4988B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62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Client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  <w:spacing w:val="-2"/>
        </w:rPr>
        <w:t>Obligations</w:t>
      </w:r>
    </w:p>
    <w:p w14:paraId="5ABCBDB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8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responsible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providing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office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accommodation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Representative and any necessary resources and facilities, save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where the Client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agrees that such resources shall be provided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Contractor.</w:t>
      </w:r>
    </w:p>
    <w:p w14:paraId="15C74903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5" w:line="242" w:lineRule="auto"/>
        <w:ind w:left="801" w:right="125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personal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not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assigned by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without the prior written consent of the Employment Business. For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avoidance of doubt, this restriction shall include any assignment</w:t>
      </w:r>
    </w:p>
    <w:p w14:paraId="1948B3A9" w14:textId="77777777" w:rsidR="007F7DFE" w:rsidRPr="00BB4BC5" w:rsidRDefault="007F7DFE">
      <w:pPr>
        <w:pStyle w:val="ListParagraph"/>
        <w:spacing w:line="242" w:lineRule="auto"/>
        <w:rPr>
          <w:rFonts w:ascii="Aptos Display" w:hAnsi="Aptos Display"/>
          <w:sz w:val="16"/>
          <w:szCs w:val="16"/>
        </w:rPr>
        <w:sectPr w:rsidR="007F7DFE" w:rsidRPr="00BB4BC5">
          <w:type w:val="continuous"/>
          <w:pgSz w:w="11910" w:h="16850"/>
          <w:pgMar w:top="1760" w:right="425" w:bottom="280" w:left="283" w:header="709" w:footer="0" w:gutter="0"/>
          <w:cols w:num="2" w:space="720" w:equalWidth="0">
            <w:col w:w="5363" w:space="400"/>
            <w:col w:w="5439"/>
          </w:cols>
        </w:sectPr>
      </w:pPr>
    </w:p>
    <w:p w14:paraId="3356B355" w14:textId="77777777" w:rsidR="007F7DFE" w:rsidRPr="00BB4BC5" w:rsidRDefault="007F7DFE">
      <w:pPr>
        <w:pStyle w:val="BodyText"/>
        <w:jc w:val="left"/>
        <w:rPr>
          <w:rFonts w:ascii="Aptos Display" w:hAnsi="Aptos Display"/>
        </w:rPr>
        <w:sectPr w:rsidR="007F7DFE" w:rsidRPr="00BB4BC5">
          <w:type w:val="continuous"/>
          <w:pgSz w:w="11910" w:h="16850"/>
          <w:pgMar w:top="1760" w:right="425" w:bottom="280" w:left="283" w:header="709" w:footer="0" w:gutter="0"/>
          <w:cols w:space="720"/>
        </w:sectPr>
      </w:pPr>
    </w:p>
    <w:p w14:paraId="202A92EE" w14:textId="77777777" w:rsidR="007F7DFE" w:rsidRPr="00BB4BC5" w:rsidRDefault="00A96239">
      <w:pPr>
        <w:pStyle w:val="BodyText"/>
        <w:spacing w:before="56" w:line="194" w:lineRule="exact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lastRenderedPageBreak/>
        <w:t>to</w:t>
      </w:r>
      <w:r w:rsidRPr="00BB4BC5">
        <w:rPr>
          <w:rFonts w:ascii="Aptos Display" w:hAnsi="Aptos Display"/>
          <w:spacing w:val="29"/>
        </w:rPr>
        <w:t xml:space="preserve"> </w:t>
      </w:r>
      <w:r w:rsidRPr="00BB4BC5">
        <w:rPr>
          <w:rFonts w:ascii="Aptos Display" w:hAnsi="Aptos Display"/>
        </w:rPr>
        <w:t>any</w:t>
      </w:r>
      <w:r w:rsidRPr="00BB4BC5">
        <w:rPr>
          <w:rFonts w:ascii="Aptos Display" w:hAnsi="Aptos Display"/>
          <w:spacing w:val="32"/>
        </w:rPr>
        <w:t xml:space="preserve"> </w:t>
      </w:r>
      <w:r w:rsidRPr="00BB4BC5">
        <w:rPr>
          <w:rFonts w:ascii="Aptos Display" w:hAnsi="Aptos Display"/>
        </w:rPr>
        <w:t>subsidiary,</w:t>
      </w:r>
      <w:r w:rsidRPr="00BB4BC5">
        <w:rPr>
          <w:rFonts w:ascii="Aptos Display" w:hAnsi="Aptos Display"/>
          <w:spacing w:val="33"/>
        </w:rPr>
        <w:t xml:space="preserve"> </w:t>
      </w:r>
      <w:r w:rsidRPr="00BB4BC5">
        <w:rPr>
          <w:rFonts w:ascii="Aptos Display" w:hAnsi="Aptos Display"/>
        </w:rPr>
        <w:t>associated</w:t>
      </w:r>
      <w:r w:rsidRPr="00BB4BC5">
        <w:rPr>
          <w:rFonts w:ascii="Aptos Display" w:hAnsi="Aptos Display"/>
          <w:spacing w:val="30"/>
        </w:rPr>
        <w:t xml:space="preserve"> </w:t>
      </w:r>
      <w:r w:rsidRPr="00BB4BC5">
        <w:rPr>
          <w:rFonts w:ascii="Aptos Display" w:hAnsi="Aptos Display"/>
        </w:rPr>
        <w:t>company</w:t>
      </w:r>
      <w:r w:rsidRPr="00BB4BC5">
        <w:rPr>
          <w:rFonts w:ascii="Aptos Display" w:hAnsi="Aptos Display"/>
          <w:spacing w:val="32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38"/>
        </w:rPr>
        <w:t xml:space="preserve"> </w:t>
      </w:r>
      <w:r w:rsidRPr="00BB4BC5">
        <w:rPr>
          <w:rFonts w:ascii="Aptos Display" w:hAnsi="Aptos Display"/>
        </w:rPr>
        <w:t>member</w:t>
      </w:r>
      <w:r w:rsidRPr="00BB4BC5">
        <w:rPr>
          <w:rFonts w:ascii="Aptos Display" w:hAnsi="Aptos Display"/>
          <w:spacing w:val="33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3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30"/>
        </w:rPr>
        <w:t xml:space="preserve"> </w:t>
      </w:r>
      <w:r w:rsidRPr="00BB4BC5">
        <w:rPr>
          <w:rFonts w:ascii="Aptos Display" w:hAnsi="Aptos Display"/>
          <w:spacing w:val="-2"/>
        </w:rPr>
        <w:t>Client’s</w:t>
      </w:r>
    </w:p>
    <w:p w14:paraId="1C538024" w14:textId="77777777" w:rsidR="007F7DFE" w:rsidRPr="00BB4BC5" w:rsidRDefault="00A96239">
      <w:pPr>
        <w:pStyle w:val="BodyText"/>
        <w:spacing w:before="0" w:line="194" w:lineRule="exact"/>
        <w:jc w:val="left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group.</w:t>
      </w:r>
    </w:p>
    <w:p w14:paraId="4A67AA16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line="242" w:lineRule="auto"/>
        <w:ind w:right="53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shall provide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with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details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any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specific health and safety risks in relation to the Services, together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 details of any steps taken to prevent or control such risks.</w:t>
      </w:r>
    </w:p>
    <w:p w14:paraId="05F4F300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8"/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shall ensure that the Representative works in a safe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environment in accordance with a safe system of work. The Client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indemnify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keep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indemnified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from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against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loss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liability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suffered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incurred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as a result of any claim by the Contractor and/or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arising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out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injury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damage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his/her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property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suffered in the course of performing the Services.</w:t>
      </w:r>
    </w:p>
    <w:p w14:paraId="211AF4C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9"/>
        <w:ind w:right="44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undertakes to confirm in writing to the 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-</w:t>
      </w:r>
    </w:p>
    <w:p w14:paraId="222D75D3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5" w:line="235" w:lineRule="auto"/>
        <w:ind w:left="1162" w:right="47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date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upon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which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required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commence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provision of the Services; and</w:t>
      </w:r>
    </w:p>
    <w:p w14:paraId="450DD8F9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1"/>
        </w:tabs>
        <w:spacing w:before="41"/>
        <w:ind w:left="1161" w:hanging="35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expected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duration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Engagement;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and</w:t>
      </w:r>
    </w:p>
    <w:p w14:paraId="3F49A093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ind w:left="1162" w:right="50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nature of and/or specifics of the services required to be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provided by the Candidate; and</w:t>
      </w:r>
    </w:p>
    <w:p w14:paraId="06A1F242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1" w:line="242" w:lineRule="auto"/>
        <w:ind w:left="1162" w:right="53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location/s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expected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deliver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Services;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4"/>
          <w:sz w:val="16"/>
          <w:szCs w:val="16"/>
        </w:rPr>
        <w:t>and</w:t>
      </w:r>
    </w:p>
    <w:p w14:paraId="0DD79310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38"/>
        <w:ind w:left="1162" w:right="43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number of hours/days and any specific time-keeping 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recording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requirements</w:t>
      </w:r>
      <w:r w:rsidRPr="00BB4BC5">
        <w:rPr>
          <w:rFonts w:ascii="Aptos Display" w:hAnsi="Aptos Display"/>
          <w:spacing w:val="-1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expects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Contractor;</w:t>
      </w:r>
      <w:r w:rsidRPr="00BB4BC5">
        <w:rPr>
          <w:rFonts w:ascii="Aptos Display" w:hAnsi="Aptos Display"/>
          <w:spacing w:val="-1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</w:p>
    <w:p w14:paraId="2231926C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42"/>
        <w:ind w:left="1162" w:right="44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 experience, training, qualifications, professional body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authorisations the Client requires the Candidate to possess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 the Services; and</w:t>
      </w:r>
    </w:p>
    <w:p w14:paraId="62CB0942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1"/>
        </w:tabs>
        <w:spacing w:before="38"/>
        <w:ind w:left="1161" w:hanging="35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expenses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payable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Candidate;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5"/>
          <w:sz w:val="16"/>
          <w:szCs w:val="16"/>
        </w:rPr>
        <w:t>and</w:t>
      </w:r>
    </w:p>
    <w:p w14:paraId="222F0285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ind w:left="1162"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site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regulations,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access/security/usage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policies,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procedures or policies the Client requires the Candidate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adhere to and shall provide copies of any such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policies/procedure to the Employment Business.</w:t>
      </w:r>
    </w:p>
    <w:p w14:paraId="00805E1E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5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undertakes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notify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immediately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its intention to -</w:t>
      </w:r>
    </w:p>
    <w:p w14:paraId="57A76868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1"/>
        </w:tabs>
        <w:spacing w:before="41"/>
        <w:ind w:left="1161" w:hanging="35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engage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Introduced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Business;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5"/>
          <w:sz w:val="16"/>
          <w:szCs w:val="16"/>
        </w:rPr>
        <w:t>or</w:t>
      </w:r>
    </w:p>
    <w:p w14:paraId="4C5D50DF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ind w:left="1162"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extend an Assignment of or otherwise Engage directly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indirectly a Candidate Introduced and/or supplied via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Business; or</w:t>
      </w:r>
    </w:p>
    <w:p w14:paraId="32F46051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38"/>
        <w:ind w:left="1162" w:right="43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engage a Candidate and/or Representative on a permanent,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 or temporary basis or otherwise (including through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another recruitment agency, employment business or limited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company).</w:t>
      </w:r>
    </w:p>
    <w:p w14:paraId="641FCD14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Where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AWR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applies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Assignment,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warrants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 from the start of the Assignment, provide the Agency Worker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-</w:t>
      </w:r>
    </w:p>
    <w:p w14:paraId="330B674F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3"/>
        <w:ind w:left="1162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information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about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relevant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vacant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posts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User;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5"/>
          <w:sz w:val="16"/>
          <w:szCs w:val="16"/>
        </w:rPr>
        <w:t>and</w:t>
      </w:r>
    </w:p>
    <w:p w14:paraId="578722E1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35"/>
        <w:ind w:left="1162" w:right="72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pacing w:val="-2"/>
          <w:sz w:val="16"/>
          <w:szCs w:val="16"/>
        </w:rPr>
        <w:t>save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where objectively justifiable, access to any and all collective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facilities and amenities,</w:t>
      </w:r>
    </w:p>
    <w:p w14:paraId="76520221" w14:textId="77777777" w:rsidR="007F7DFE" w:rsidRPr="00BB4BC5" w:rsidRDefault="00A96239">
      <w:pPr>
        <w:pStyle w:val="BodyText"/>
        <w:spacing w:before="42"/>
        <w:jc w:val="left"/>
        <w:rPr>
          <w:rFonts w:ascii="Aptos Display" w:hAnsi="Aptos Display"/>
        </w:rPr>
      </w:pPr>
      <w:r w:rsidRPr="00BB4BC5">
        <w:rPr>
          <w:rFonts w:ascii="Aptos Display" w:hAnsi="Aptos Display"/>
        </w:rPr>
        <w:t>in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same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manner as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if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Agency Worker were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a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direct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worker 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employee of the End User.</w:t>
      </w:r>
    </w:p>
    <w:p w14:paraId="43289783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1"/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Upon request from the Employment Business, the Client undertakes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 provide (without delay) to the Employment Business accurate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 about the working and employment conditions that are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applicable to the End User, whether by contract or by collective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agreement or otherwise and shall include subsequent variations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thereto, the End User’s employees and direct workers including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(without limitation) –</w:t>
      </w:r>
    </w:p>
    <w:p w14:paraId="0749493F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ind w:left="1162" w:right="47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User’s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standard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conditions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apply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their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employees and those that apply to their workers;</w:t>
      </w:r>
    </w:p>
    <w:p w14:paraId="218BA265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1"/>
        <w:ind w:left="1162" w:right="43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details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relating to the application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calculation of, pay scales,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bonuses, commission, overtime,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shift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allowance,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unsocial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hours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allowance, hazardous duties, holiday pay, other related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emoluments;</w:t>
      </w:r>
    </w:p>
    <w:p w14:paraId="04E1D27D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ind w:left="1162" w:right="50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entitlements relating to annual leave, night work, rest periods,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rest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breaks;</w:t>
      </w:r>
    </w:p>
    <w:p w14:paraId="6654B80F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59" w:line="235" w:lineRule="auto"/>
        <w:ind w:left="1162" w:right="120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br w:type="column"/>
      </w:r>
      <w:r w:rsidRPr="00BB4BC5">
        <w:rPr>
          <w:rFonts w:ascii="Aptos Display" w:hAnsi="Aptos Display"/>
          <w:sz w:val="16"/>
          <w:szCs w:val="16"/>
        </w:rPr>
        <w:t>benefits of monetary value including, without limitation,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vouchers and stamps; and</w:t>
      </w:r>
    </w:p>
    <w:p w14:paraId="5B260F8F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42" w:line="242" w:lineRule="auto"/>
        <w:ind w:left="1162" w:right="122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 other information as may be required by the 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to comply with the AWR.</w:t>
      </w:r>
    </w:p>
    <w:p w14:paraId="5E2FC14E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8"/>
        <w:ind w:left="801" w:right="113" w:hanging="682"/>
        <w:jc w:val="both"/>
        <w:rPr>
          <w:rFonts w:ascii="Aptos Display" w:hAnsi="Aptos Display"/>
          <w:sz w:val="16"/>
          <w:szCs w:val="16"/>
        </w:rPr>
      </w:pPr>
      <w:bookmarkStart w:id="7" w:name="_bookmark1"/>
      <w:bookmarkEnd w:id="7"/>
      <w:r w:rsidRPr="00BB4BC5">
        <w:rPr>
          <w:rFonts w:ascii="Aptos Display" w:hAnsi="Aptos Display"/>
          <w:sz w:val="16"/>
          <w:szCs w:val="16"/>
        </w:rPr>
        <w:t>Where the AWR applies to the Assignment, the Client agrees that it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upon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request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from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without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delay,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 accurate details relating to the working and 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conditions (as defined within regulation 5(2) and regulation 6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AWR)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User’s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workers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and/or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employees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undertake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same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broadly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similar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Agency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Worker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during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Assignment.</w:t>
      </w:r>
    </w:p>
    <w:p w14:paraId="6917BDCD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9"/>
        <w:ind w:left="801" w:right="116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Where the AWR applies to the Assignment and where applicable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pursuant to information obtained under clause </w:t>
      </w:r>
      <w:hyperlink w:anchor="_bookmark1" w:history="1">
        <w:r w:rsidRPr="00BB4BC5">
          <w:rPr>
            <w:rFonts w:ascii="Aptos Display" w:hAnsi="Aptos Display"/>
            <w:sz w:val="16"/>
            <w:szCs w:val="16"/>
          </w:rPr>
          <w:t>3.9</w:t>
        </w:r>
      </w:hyperlink>
      <w:r w:rsidRPr="00BB4BC5">
        <w:rPr>
          <w:rFonts w:ascii="Aptos Display" w:hAnsi="Aptos Display"/>
          <w:sz w:val="16"/>
          <w:szCs w:val="16"/>
        </w:rPr>
        <w:t xml:space="preserve"> above, 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where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applicable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ensure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User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Agency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Worker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same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similar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process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applied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 that is directly attributable to the amount or quality of the work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done. For the purposes of this clause “</w:t>
      </w:r>
      <w:r w:rsidRPr="00BB4BC5">
        <w:rPr>
          <w:rFonts w:ascii="Aptos Display" w:hAnsi="Aptos Display"/>
          <w:b/>
          <w:sz w:val="16"/>
          <w:szCs w:val="16"/>
        </w:rPr>
        <w:t>Pay</w:t>
      </w:r>
      <w:r w:rsidRPr="00BB4BC5">
        <w:rPr>
          <w:rFonts w:ascii="Aptos Display" w:hAnsi="Aptos Display"/>
          <w:sz w:val="16"/>
          <w:szCs w:val="16"/>
        </w:rPr>
        <w:t>” means as defined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regulation 6(2) of the AWR.</w:t>
      </w:r>
    </w:p>
    <w:p w14:paraId="4ED953F6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4"/>
        <w:ind w:left="801" w:right="122" w:hanging="682"/>
        <w:jc w:val="both"/>
        <w:rPr>
          <w:rFonts w:ascii="Aptos Display" w:hAnsi="Aptos Display"/>
          <w:sz w:val="16"/>
          <w:szCs w:val="16"/>
        </w:rPr>
      </w:pPr>
      <w:bookmarkStart w:id="8" w:name="_bookmark2"/>
      <w:bookmarkEnd w:id="8"/>
      <w:r w:rsidRPr="00BB4BC5">
        <w:rPr>
          <w:rFonts w:ascii="Aptos Display" w:hAnsi="Aptos Display"/>
          <w:sz w:val="16"/>
          <w:szCs w:val="16"/>
        </w:rPr>
        <w:t>Where 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AWR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applies to the Assignment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Agency Worker is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pregnant, the Client acknowledges and agrees that, following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Qualifying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Period,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where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applicable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procure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 User shall, permit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Agency Worker time off to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attend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ante-natal medical appointments and ante-natal classes.</w:t>
      </w:r>
    </w:p>
    <w:p w14:paraId="0276F33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7"/>
        <w:ind w:left="801" w:right="115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Where the AWR applies to the Assignment, the Client acknowledges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agrees that, following the Qualifying Period and whereupon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Agency Worker is unable to continue to provide some or all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maternity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grounds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health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safety,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where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applicable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procure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User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undertake to make such reasonable adjustments as are necessary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allow the Agency Worker to continue providing services for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duration of the Assignment. For the avoidance of doubt, such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adjustments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include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provision of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alternative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 no less favourable than those applicable to the Assignment.</w:t>
      </w:r>
    </w:p>
    <w:p w14:paraId="285C44B7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9"/>
        <w:ind w:left="801" w:right="109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undertakes and agrees to immediately notify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where an Agency Worker has worked for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same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similar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role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where,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prior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planned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commencement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such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role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Qualifying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Period.</w:t>
      </w:r>
    </w:p>
    <w:p w14:paraId="76C4F6DF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2"/>
        <w:ind w:left="801" w:right="118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warrants and undertakes that it shall not, and where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applicable shall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procure that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End User shall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not, seek to deny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Agency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Worker’s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entitlement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rights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AWR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virtue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structure 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times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comply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regulation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9 of the AWR.</w:t>
      </w:r>
    </w:p>
    <w:p w14:paraId="7D3FCA6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1"/>
        <w:ind w:left="801" w:right="119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warrants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undertakes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Employment Business under these Terms shall be true 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accurate.</w:t>
      </w:r>
    </w:p>
    <w:p w14:paraId="134512A9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Employment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Business’s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  <w:spacing w:val="-2"/>
        </w:rPr>
        <w:t>Obligations</w:t>
      </w:r>
    </w:p>
    <w:p w14:paraId="5BE9A24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9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Employment Business shall use reasonable endeavours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introduce Candidates to the Client who meet the Client’s stated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requirements.</w:t>
      </w:r>
    </w:p>
    <w:p w14:paraId="2D026EAE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3"/>
        <w:ind w:left="801" w:right="121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Where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and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have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agreed that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will supply the Client with the services of a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particular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give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a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Schedule confirming the name of the Contractor and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Representative, the agreed pay rates/fees, term of the Assignment,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description of the Services, notice periods and any other relevant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details communicated and agreed between the parties.</w:t>
      </w:r>
    </w:p>
    <w:p w14:paraId="515CE59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8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endeavours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ensure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 the Contractor and the Representative co-operates with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and complies with all the Client’s reasonable and lawful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instructions.</w:t>
      </w:r>
    </w:p>
    <w:p w14:paraId="73E0F6FF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9"/>
        <w:ind w:left="801" w:right="108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endeavours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 ensure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 the Contractor enters into an agreement which contains an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obligation on the Contractor and the Representative to assign to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Client,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Contractor’s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Representative’s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intellectual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property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rights of whatever nature and, if registrable, whether registered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not,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documents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 other material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data or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</w:t>
      </w:r>
    </w:p>
    <w:p w14:paraId="18707B5E" w14:textId="77777777" w:rsidR="007F7DFE" w:rsidRPr="00BB4BC5" w:rsidRDefault="007F7DFE">
      <w:pPr>
        <w:pStyle w:val="ListParagraph"/>
        <w:rPr>
          <w:rFonts w:ascii="Aptos Display" w:hAnsi="Aptos Display"/>
          <w:sz w:val="16"/>
          <w:szCs w:val="16"/>
        </w:rPr>
        <w:sectPr w:rsidR="007F7DFE" w:rsidRPr="00BB4BC5">
          <w:headerReference w:type="default" r:id="rId10"/>
          <w:footerReference w:type="default" r:id="rId11"/>
          <w:pgSz w:w="11910" w:h="16850"/>
          <w:pgMar w:top="1760" w:right="425" w:bottom="620" w:left="283" w:header="709" w:footer="438" w:gutter="0"/>
          <w:pgNumType w:start="2"/>
          <w:cols w:num="2" w:space="720" w:equalWidth="0">
            <w:col w:w="5363" w:space="400"/>
            <w:col w:w="5439"/>
          </w:cols>
        </w:sectPr>
      </w:pPr>
    </w:p>
    <w:p w14:paraId="2E3979D3" w14:textId="77777777" w:rsidR="007F7DFE" w:rsidRPr="00BB4BC5" w:rsidRDefault="00A96239">
      <w:pPr>
        <w:pStyle w:val="BodyText"/>
        <w:spacing w:before="59" w:line="235" w:lineRule="auto"/>
        <w:ind w:right="47"/>
        <w:rPr>
          <w:rFonts w:ascii="Aptos Display" w:hAnsi="Aptos Display"/>
        </w:rPr>
      </w:pPr>
      <w:r w:rsidRPr="00BB4BC5">
        <w:rPr>
          <w:rFonts w:ascii="Aptos Display" w:hAnsi="Aptos Display"/>
        </w:rPr>
        <w:lastRenderedPageBreak/>
        <w:t>and devices or processes provided or created by the Contractor 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 Representative in the provision of the Services.</w:t>
      </w:r>
    </w:p>
    <w:p w14:paraId="6E0361B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2"/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endeavours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ensure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 the Contractor enters into an agreement which contains an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obligation on the Contractor 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 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keep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confidential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 confidential information of the Client obtained during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Assignment. For the purposes 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this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clause, confidential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confidential if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clearly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marked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confidential or if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states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 is confidential clearly in writing to the Temp.</w:t>
      </w:r>
    </w:p>
    <w:p w14:paraId="12C900C1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2"/>
        </w:tabs>
        <w:spacing w:before="164"/>
        <w:ind w:left="802" w:hanging="682"/>
        <w:jc w:val="both"/>
        <w:rPr>
          <w:rFonts w:ascii="Aptos Display" w:hAnsi="Aptos Display"/>
        </w:rPr>
      </w:pPr>
      <w:bookmarkStart w:id="9" w:name="_bookmark3"/>
      <w:bookmarkEnd w:id="9"/>
      <w:r w:rsidRPr="00BB4BC5">
        <w:rPr>
          <w:rFonts w:ascii="Aptos Display" w:hAnsi="Aptos Display"/>
          <w:spacing w:val="-2"/>
        </w:rPr>
        <w:t>Charges/Fees</w:t>
      </w:r>
    </w:p>
    <w:p w14:paraId="442E9A0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3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agrees to pay the Employment Business’s charges for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Introduction and the services of Contractors/Candidates that are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calculated as the Contractors’/Candidates’ charge rate plus a service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fee on the Contractors/Candidates charge rate as set out in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relevant Contractor Schedule.</w:t>
      </w:r>
    </w:p>
    <w:p w14:paraId="4AD87F1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7"/>
        <w:ind w:right="44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Signature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of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timesheets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verification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hours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days worked is confirmation of the amount of time worked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Representative. Failure to sign the timesheet does not absolve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obligation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charges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provided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Representative on behalf of the Contractor.</w:t>
      </w:r>
    </w:p>
    <w:p w14:paraId="6E90B985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1"/>
        <w:ind w:right="3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If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unable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sign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timesheet (or other agreed method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verification of hours/days) produced for authentication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 because the Client disputes the amount of time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claimed, then the Client shall notify the Employment Business within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two working days from presentation to the client of the claimed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hours/days for verification and shall co-operate fully and in a timely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fashion with the Employment Business, including providing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documentary evidence of the hours/days worked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Representative,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enable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establish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what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peri</w:t>
      </w:r>
      <w:r w:rsidRPr="00BB4BC5">
        <w:rPr>
          <w:rFonts w:ascii="Aptos Display" w:hAnsi="Aptos Display"/>
          <w:sz w:val="16"/>
          <w:szCs w:val="16"/>
        </w:rPr>
        <w:t>ods of time, if any, the Contractor worked.</w:t>
      </w:r>
    </w:p>
    <w:p w14:paraId="412A228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 xml:space="preserve">With reference to clause </w:t>
      </w:r>
      <w:hyperlink w:anchor="_bookmark2" w:history="1">
        <w:r w:rsidRPr="00BB4BC5">
          <w:rPr>
            <w:rFonts w:ascii="Aptos Display" w:hAnsi="Aptos Display"/>
            <w:sz w:val="16"/>
            <w:szCs w:val="16"/>
          </w:rPr>
          <w:t>3.11,</w:t>
        </w:r>
      </w:hyperlink>
      <w:r w:rsidRPr="00BB4BC5">
        <w:rPr>
          <w:rFonts w:ascii="Aptos Display" w:hAnsi="Aptos Display"/>
          <w:sz w:val="16"/>
          <w:szCs w:val="16"/>
        </w:rPr>
        <w:t xml:space="preserve"> where such time off to attend ante-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natal medical appointments and ante-natal classes falls within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normal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working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periods of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Agency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Worker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Client agrees to pay the Employment Business’s charges,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accordance with clause </w:t>
      </w:r>
      <w:hyperlink w:anchor="_bookmark3" w:history="1">
        <w:r w:rsidRPr="00BB4BC5">
          <w:rPr>
            <w:rFonts w:ascii="Aptos Display" w:hAnsi="Aptos Display"/>
            <w:sz w:val="16"/>
            <w:szCs w:val="16"/>
          </w:rPr>
          <w:t>5.1,</w:t>
        </w:r>
      </w:hyperlink>
      <w:r w:rsidRPr="00BB4BC5">
        <w:rPr>
          <w:rFonts w:ascii="Aptos Display" w:hAnsi="Aptos Display"/>
          <w:sz w:val="16"/>
          <w:szCs w:val="16"/>
        </w:rPr>
        <w:t xml:space="preserve"> for such periods whether by inclusion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such time on a timesheet or otherwise.</w:t>
      </w:r>
    </w:p>
    <w:p w14:paraId="087C18D3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2"/>
        <w:ind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There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refunds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rebates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payable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respect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Employment</w:t>
      </w:r>
    </w:p>
    <w:p w14:paraId="1BD10077" w14:textId="77777777" w:rsidR="007F7DFE" w:rsidRPr="00BB4BC5" w:rsidRDefault="00A96239">
      <w:pPr>
        <w:pStyle w:val="BodyText"/>
        <w:spacing w:before="2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Business’s</w:t>
      </w:r>
      <w:r w:rsidRPr="00BB4BC5">
        <w:rPr>
          <w:rFonts w:ascii="Aptos Display" w:hAnsi="Aptos Display"/>
          <w:spacing w:val="8"/>
        </w:rPr>
        <w:t xml:space="preserve"> </w:t>
      </w:r>
      <w:r w:rsidRPr="00BB4BC5">
        <w:rPr>
          <w:rFonts w:ascii="Aptos Display" w:hAnsi="Aptos Display"/>
          <w:spacing w:val="-2"/>
        </w:rPr>
        <w:t>charges.</w:t>
      </w:r>
    </w:p>
    <w:p w14:paraId="3C0B9658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5"/>
        <w:ind w:right="54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expenses incurred by the Contractor in the provision of the Services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 agreed within the Contractor Schedule.</w:t>
      </w:r>
    </w:p>
    <w:p w14:paraId="239381E4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3"/>
        <w:ind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VAT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payable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charges/fees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where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applicable.</w:t>
      </w:r>
    </w:p>
    <w:p w14:paraId="6CEACC16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3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acknowledges and agrees that the Employment Business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may,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upon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notice,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increase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charge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rate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out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clause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hyperlink w:anchor="_bookmark3" w:history="1">
        <w:r w:rsidRPr="00BB4BC5">
          <w:rPr>
            <w:rFonts w:ascii="Aptos Display" w:hAnsi="Aptos Display"/>
            <w:sz w:val="16"/>
            <w:szCs w:val="16"/>
          </w:rPr>
          <w:t>5.1</w:t>
        </w:r>
      </w:hyperlink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(or as set out in the relevant Contractor Schedule if applicable)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order to comply with the AWR.</w:t>
      </w:r>
    </w:p>
    <w:p w14:paraId="06A4540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5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acknowledges that it has no right to set-off, withhold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deduct monies from sums due to the Employment Business under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Terms.</w:t>
      </w:r>
    </w:p>
    <w:p w14:paraId="6938DAC6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2"/>
        </w:tabs>
        <w:ind w:left="802" w:hanging="682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Invoices</w:t>
      </w:r>
    </w:p>
    <w:p w14:paraId="452DC14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3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Employment Business shall raise invoices weekly (unless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otherwise specified in the Contractor Schedule) in respect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charges payable and shall be paid by the Client within seven days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date of the invoice, unless otherwise specified in the Contractor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Schedule.</w:t>
      </w:r>
    </w:p>
    <w:p w14:paraId="075CE1D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1"/>
        <w:ind w:right="39"/>
        <w:jc w:val="both"/>
        <w:rPr>
          <w:rFonts w:ascii="Aptos Display" w:hAnsi="Aptos Display"/>
          <w:sz w:val="16"/>
          <w:szCs w:val="16"/>
        </w:rPr>
      </w:pPr>
      <w:bookmarkStart w:id="10" w:name="_bookmark4"/>
      <w:bookmarkEnd w:id="10"/>
      <w:r w:rsidRPr="00BB4BC5">
        <w:rPr>
          <w:rFonts w:ascii="Aptos Display" w:hAnsi="Aptos Display"/>
          <w:sz w:val="16"/>
          <w:szCs w:val="16"/>
        </w:rPr>
        <w:t>All invoices will be deemed to be accepted in full by the Client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accordance with the payment terms stated within the Contractor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Schedule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unless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notifies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writing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within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five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days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amount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disputes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disputes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amount.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event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does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notify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wishes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 dispute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part of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invoice,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shall pay the undisputed part of the invoice within the agreed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payment terms and shall co-operate fully with the 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in order to resolve the dispute as quickly as possible.</w:t>
      </w:r>
    </w:p>
    <w:p w14:paraId="114FCFA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3"/>
        <w:ind w:right="46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Employment Business reserves the right to charge interest 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invoiced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amounts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overdue</w:t>
      </w:r>
      <w:r w:rsidRPr="00BB4BC5">
        <w:rPr>
          <w:rFonts w:ascii="Aptos Display" w:hAnsi="Aptos Display"/>
          <w:spacing w:val="3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3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statutory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rate</w:t>
      </w:r>
      <w:r w:rsidRPr="00BB4BC5">
        <w:rPr>
          <w:rFonts w:ascii="Aptos Display" w:hAnsi="Aptos Display"/>
          <w:spacing w:val="3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prescribed</w:t>
      </w:r>
    </w:p>
    <w:p w14:paraId="3DDE8433" w14:textId="77777777" w:rsidR="007F7DFE" w:rsidRPr="00BB4BC5" w:rsidRDefault="00A96239">
      <w:pPr>
        <w:pStyle w:val="BodyText"/>
        <w:spacing w:before="56"/>
        <w:ind w:left="801" w:right="116"/>
        <w:rPr>
          <w:rFonts w:ascii="Aptos Display" w:hAnsi="Aptos Display"/>
        </w:rPr>
      </w:pPr>
      <w:r w:rsidRPr="00BB4BC5">
        <w:rPr>
          <w:rFonts w:ascii="Aptos Display" w:hAnsi="Aptos Display"/>
        </w:rPr>
        <w:br w:type="column"/>
      </w:r>
      <w:r w:rsidRPr="00BB4BC5">
        <w:rPr>
          <w:rFonts w:ascii="Aptos Display" w:hAnsi="Aptos Display"/>
        </w:rPr>
        <w:t>pursuant to Section 6 of the Late Payment of Commercial Debts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(Interest) Act 1998 (and as may be calculated using the calculator on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 xml:space="preserve">the website: </w:t>
      </w:r>
      <w:hyperlink r:id="rId12">
        <w:r w:rsidRPr="00BB4BC5">
          <w:rPr>
            <w:rFonts w:ascii="Aptos Display" w:hAnsi="Aptos Display"/>
          </w:rPr>
          <w:t>www.payontime.co.uk).</w:t>
        </w:r>
      </w:hyperlink>
    </w:p>
    <w:p w14:paraId="1C827165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59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Termination</w:t>
      </w:r>
      <w:r w:rsidRPr="00BB4BC5">
        <w:rPr>
          <w:rFonts w:ascii="Aptos Display" w:hAnsi="Aptos Display"/>
          <w:spacing w:val="3"/>
        </w:rPr>
        <w:t xml:space="preserve"> </w:t>
      </w:r>
      <w:r w:rsidRPr="00BB4BC5">
        <w:rPr>
          <w:rFonts w:ascii="Aptos Display" w:hAnsi="Aptos Display"/>
          <w:spacing w:val="-2"/>
        </w:rPr>
        <w:t>of</w:t>
      </w:r>
      <w:r w:rsidRPr="00BB4BC5">
        <w:rPr>
          <w:rFonts w:ascii="Aptos Display" w:hAnsi="Aptos Display"/>
          <w:spacing w:val="4"/>
        </w:rPr>
        <w:t xml:space="preserve"> </w:t>
      </w:r>
      <w:r w:rsidRPr="00BB4BC5">
        <w:rPr>
          <w:rFonts w:ascii="Aptos Display" w:hAnsi="Aptos Display"/>
          <w:spacing w:val="-2"/>
        </w:rPr>
        <w:t>Assignments</w:t>
      </w:r>
    </w:p>
    <w:p w14:paraId="5344F380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5"/>
        <w:ind w:left="801" w:right="118" w:hanging="682"/>
        <w:jc w:val="both"/>
        <w:rPr>
          <w:rFonts w:ascii="Aptos Display" w:hAnsi="Aptos Display"/>
          <w:sz w:val="16"/>
          <w:szCs w:val="16"/>
        </w:rPr>
      </w:pPr>
      <w:bookmarkStart w:id="11" w:name="_bookmark5"/>
      <w:bookmarkEnd w:id="11"/>
      <w:r w:rsidRPr="00BB4BC5">
        <w:rPr>
          <w:rFonts w:ascii="Aptos Display" w:hAnsi="Aptos Display"/>
          <w:sz w:val="16"/>
          <w:szCs w:val="16"/>
        </w:rPr>
        <w:t>The Client may instruct the Employment Business, in writing, to end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immediately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event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substantial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non-performance of or serious misconduct by the Contractor,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provided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detailed,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written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confirmation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non-performance and/or misconduct.</w:t>
      </w:r>
    </w:p>
    <w:p w14:paraId="173E5E1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6"/>
        <w:ind w:left="801" w:right="117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Employment Business may end any and/or all Assignments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immediately by giving the Client notice in writing if:</w:t>
      </w:r>
    </w:p>
    <w:p w14:paraId="4EACD4CD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</w:tabs>
        <w:spacing w:before="37"/>
        <w:ind w:left="1160" w:hanging="35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 material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breach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Terms;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and/or</w:t>
      </w:r>
    </w:p>
    <w:p w14:paraId="576C8FA4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ind w:left="1162" w:right="122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cannot,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time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during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 Terms, lawfully share personal data with the Client.</w:t>
      </w:r>
    </w:p>
    <w:p w14:paraId="7ACF783E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1"/>
        <w:ind w:left="801" w:right="126" w:hanging="682"/>
        <w:jc w:val="both"/>
        <w:rPr>
          <w:rFonts w:ascii="Aptos Display" w:hAnsi="Aptos Display"/>
          <w:sz w:val="16"/>
          <w:szCs w:val="16"/>
        </w:rPr>
      </w:pPr>
      <w:bookmarkStart w:id="12" w:name="_bookmark6"/>
      <w:bookmarkEnd w:id="12"/>
      <w:r w:rsidRPr="00BB4BC5">
        <w:rPr>
          <w:rFonts w:ascii="Aptos Display" w:hAnsi="Aptos Display"/>
          <w:sz w:val="16"/>
          <w:szCs w:val="16"/>
        </w:rPr>
        <w:t>Either party may terminate an Assignment prior to the end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 by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giving not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less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than 4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weeks’ notice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writing,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 such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 notice as set out in the relevant Contractor Schedule.</w:t>
      </w:r>
    </w:p>
    <w:p w14:paraId="0444D16C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3"/>
        <w:ind w:left="801" w:right="114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When notice of termination of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Assignment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 served by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payment for each week of notice shall be based on the specified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hours/days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agreed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Schedule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actual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hours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worked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Representative,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whichever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greater.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Payment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made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accordance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clauses 5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6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above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irrespective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whether or not the Contractor continues to provide the Services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during this notice period.</w:t>
      </w:r>
    </w:p>
    <w:p w14:paraId="5F22C91D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4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 xml:space="preserve">In any event of termination of an Assignment pursuant to clause </w:t>
      </w:r>
      <w:hyperlink w:anchor="_bookmark5" w:history="1">
        <w:r w:rsidRPr="00BB4BC5">
          <w:rPr>
            <w:rFonts w:ascii="Aptos Display" w:hAnsi="Aptos Display"/>
            <w:sz w:val="16"/>
            <w:szCs w:val="16"/>
          </w:rPr>
          <w:t>7.1</w:t>
        </w:r>
      </w:hyperlink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hyperlink w:anchor="_bookmark5" w:history="1">
        <w:r w:rsidRPr="00BB4BC5">
          <w:rPr>
            <w:rFonts w:ascii="Aptos Display" w:hAnsi="Aptos Display"/>
            <w:sz w:val="16"/>
            <w:szCs w:val="16"/>
          </w:rPr>
          <w:t>above,</w:t>
        </w:r>
      </w:hyperlink>
      <w:r w:rsidRPr="00BB4BC5">
        <w:rPr>
          <w:rFonts w:ascii="Aptos Display" w:hAnsi="Aptos Display"/>
          <w:sz w:val="16"/>
          <w:szCs w:val="16"/>
        </w:rPr>
        <w:t xml:space="preserve"> 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shall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 endeavours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 an alternative Contractor within fourteen days that in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opinion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suitable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Services.</w:t>
      </w:r>
    </w:p>
    <w:p w14:paraId="548A562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6"/>
        <w:ind w:left="801" w:right="115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may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terminated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either party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giving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immediate notice in the event that either the Employment Business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 the Client goes into liquidation, becomes bankrupt or enters into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 arrangement with creditors or has a receiver or administrator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appointed or where the Employment Business has reasonable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grounds to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believe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will not pay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Employment Business’s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invoice within the payment terms agreed within clause </w:t>
      </w:r>
      <w:hyperlink w:anchor="_bookmark4" w:history="1">
        <w:r w:rsidRPr="00BB4BC5">
          <w:rPr>
            <w:rFonts w:ascii="Aptos Display" w:hAnsi="Aptos Display"/>
            <w:sz w:val="16"/>
            <w:szCs w:val="16"/>
          </w:rPr>
          <w:t>6.2.</w:t>
        </w:r>
      </w:hyperlink>
    </w:p>
    <w:p w14:paraId="5A189A65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4"/>
        <w:ind w:left="801" w:right="121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Employment Business may substitute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and/or any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 with another suitably qualified and similarly skilled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and/or Representative with reasonable notice at its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absolute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discretion.</w:t>
      </w:r>
    </w:p>
    <w:p w14:paraId="7CE7E84F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60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</w:rPr>
        <w:t>Engagement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Representatives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by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Clients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Third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  <w:spacing w:val="-2"/>
        </w:rPr>
        <w:t>Parties</w:t>
      </w:r>
    </w:p>
    <w:p w14:paraId="67C813CF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hanging="681"/>
        <w:jc w:val="both"/>
        <w:rPr>
          <w:rFonts w:ascii="Aptos Display" w:hAnsi="Aptos Display"/>
          <w:sz w:val="16"/>
          <w:szCs w:val="16"/>
        </w:rPr>
      </w:pPr>
      <w:bookmarkStart w:id="13" w:name="_bookmark7"/>
      <w:bookmarkEnd w:id="13"/>
      <w:r w:rsidRPr="00BB4BC5">
        <w:rPr>
          <w:rFonts w:ascii="Aptos Display" w:hAnsi="Aptos Display"/>
          <w:sz w:val="16"/>
          <w:szCs w:val="16"/>
        </w:rPr>
        <w:t>Subject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clause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hyperlink w:anchor="_bookmark9" w:history="1">
        <w:r w:rsidRPr="00BB4BC5">
          <w:rPr>
            <w:rFonts w:ascii="Aptos Display" w:hAnsi="Aptos Display"/>
            <w:sz w:val="16"/>
            <w:szCs w:val="16"/>
          </w:rPr>
          <w:t>9.1,</w:t>
        </w:r>
      </w:hyperlink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when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Client</w:t>
      </w:r>
    </w:p>
    <w:p w14:paraId="01ACE8CF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</w:tabs>
        <w:ind w:left="1160" w:hanging="359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Employs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5"/>
          <w:sz w:val="16"/>
          <w:szCs w:val="16"/>
        </w:rPr>
        <w:t>or</w:t>
      </w:r>
    </w:p>
    <w:p w14:paraId="616C034C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ind w:left="1162" w:right="121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Engages a Representative, other than through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Business,</w:t>
      </w:r>
    </w:p>
    <w:p w14:paraId="07C75A00" w14:textId="77777777" w:rsidR="007F7DFE" w:rsidRPr="00BB4BC5" w:rsidRDefault="00A96239">
      <w:pPr>
        <w:pStyle w:val="BodyText"/>
        <w:spacing w:before="37"/>
        <w:ind w:left="801" w:right="112"/>
        <w:rPr>
          <w:rFonts w:ascii="Aptos Display" w:hAnsi="Aptos Display"/>
        </w:rPr>
      </w:pPr>
      <w:r w:rsidRPr="00BB4BC5">
        <w:rPr>
          <w:rFonts w:ascii="Aptos Display" w:hAnsi="Aptos Display"/>
        </w:rPr>
        <w:t>either during the Assignment or within the Quarantine Period,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Client shall notify the Employment Business of that Employment 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Engagement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shall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pay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Employment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Business</w:t>
      </w:r>
      <w:r w:rsidRPr="00BB4BC5">
        <w:rPr>
          <w:rFonts w:ascii="Aptos Display" w:hAnsi="Aptos Display"/>
          <w:spacing w:val="-1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Transfer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Fee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irrespective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planned</w:t>
      </w:r>
      <w:r w:rsidRPr="00BB4BC5">
        <w:rPr>
          <w:rFonts w:ascii="Aptos Display" w:hAnsi="Aptos Display"/>
          <w:spacing w:val="-3"/>
        </w:rPr>
        <w:t xml:space="preserve"> </w:t>
      </w:r>
      <w:r w:rsidRPr="00BB4BC5">
        <w:rPr>
          <w:rFonts w:ascii="Aptos Display" w:hAnsi="Aptos Display"/>
        </w:rPr>
        <w:t>duration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Engagement.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No</w:t>
      </w:r>
      <w:r w:rsidRPr="00BB4BC5">
        <w:rPr>
          <w:rFonts w:ascii="Aptos Display" w:hAnsi="Aptos Display"/>
          <w:spacing w:val="-8"/>
        </w:rPr>
        <w:t xml:space="preserve"> </w:t>
      </w:r>
      <w:r w:rsidRPr="00BB4BC5">
        <w:rPr>
          <w:rFonts w:ascii="Aptos Display" w:hAnsi="Aptos Display"/>
        </w:rPr>
        <w:t>refund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 Transfer Fee will be paid in the event that the Employment 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Engagement subsequently terminates. VAT is payable in addition to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any fee due.</w:t>
      </w:r>
    </w:p>
    <w:p w14:paraId="05D45EE3" w14:textId="77777777" w:rsidR="007F7DFE" w:rsidRPr="00BB4BC5" w:rsidRDefault="00A96239">
      <w:pPr>
        <w:pStyle w:val="BodyText"/>
        <w:spacing w:before="44"/>
        <w:ind w:left="801" w:right="127"/>
        <w:rPr>
          <w:rFonts w:ascii="Aptos Display" w:hAnsi="Aptos Display"/>
        </w:rPr>
      </w:pPr>
      <w:r w:rsidRPr="00BB4BC5">
        <w:rPr>
          <w:rFonts w:ascii="Aptos Display" w:hAnsi="Aptos Display"/>
        </w:rPr>
        <w:t>The Transfer Fee shall be calculated as a % of the remuneration (or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annualised contractor charge rate) plus VAT, as follows:</w:t>
      </w:r>
    </w:p>
    <w:p w14:paraId="3F48D660" w14:textId="77777777" w:rsidR="007F7DFE" w:rsidRPr="00BB4BC5" w:rsidRDefault="007F7DFE">
      <w:pPr>
        <w:pStyle w:val="BodyText"/>
        <w:spacing w:before="4"/>
        <w:ind w:left="0"/>
        <w:jc w:val="left"/>
        <w:rPr>
          <w:rFonts w:ascii="Aptos Display" w:hAnsi="Aptos Display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734"/>
      </w:tblGrid>
      <w:tr w:rsidR="007F7DFE" w:rsidRPr="00BB4BC5" w14:paraId="6C8534D3" w14:textId="77777777">
        <w:trPr>
          <w:trHeight w:val="388"/>
        </w:trPr>
        <w:tc>
          <w:tcPr>
            <w:tcW w:w="2267" w:type="dxa"/>
          </w:tcPr>
          <w:p w14:paraId="6854E548" w14:textId="77777777" w:rsidR="007F7DFE" w:rsidRPr="00BB4BC5" w:rsidRDefault="00A96239">
            <w:pPr>
              <w:pStyle w:val="TableParagraph"/>
              <w:spacing w:before="97" w:line="240" w:lineRule="auto"/>
              <w:rPr>
                <w:rFonts w:ascii="Aptos Display" w:hAnsi="Aptos Display"/>
                <w:b/>
                <w:sz w:val="16"/>
                <w:szCs w:val="16"/>
              </w:rPr>
            </w:pPr>
            <w:r w:rsidRPr="00BB4BC5">
              <w:rPr>
                <w:rFonts w:ascii="Aptos Display" w:hAnsi="Aptos Display"/>
                <w:b/>
                <w:spacing w:val="-2"/>
                <w:sz w:val="16"/>
                <w:szCs w:val="16"/>
              </w:rPr>
              <w:t>Candidate’s</w:t>
            </w:r>
            <w:r w:rsidRPr="00BB4BC5">
              <w:rPr>
                <w:rFonts w:ascii="Aptos Display" w:hAnsi="Aptos Display"/>
                <w:b/>
                <w:spacing w:val="7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b/>
                <w:spacing w:val="-2"/>
                <w:sz w:val="16"/>
                <w:szCs w:val="16"/>
              </w:rPr>
              <w:t>Remuneration</w:t>
            </w:r>
          </w:p>
        </w:tc>
        <w:tc>
          <w:tcPr>
            <w:tcW w:w="1734" w:type="dxa"/>
          </w:tcPr>
          <w:p w14:paraId="1BECF524" w14:textId="77777777" w:rsidR="007F7DFE" w:rsidRPr="00BB4BC5" w:rsidRDefault="00A96239">
            <w:pPr>
              <w:pStyle w:val="TableParagraph"/>
              <w:spacing w:before="4" w:line="182" w:lineRule="exact"/>
              <w:ind w:left="109" w:right="126"/>
              <w:rPr>
                <w:rFonts w:ascii="Aptos Display" w:hAnsi="Aptos Display"/>
                <w:b/>
                <w:sz w:val="16"/>
                <w:szCs w:val="16"/>
              </w:rPr>
            </w:pPr>
            <w:r w:rsidRPr="00BB4BC5">
              <w:rPr>
                <w:rFonts w:ascii="Aptos Display" w:hAnsi="Aptos Display"/>
                <w:b/>
                <w:sz w:val="16"/>
                <w:szCs w:val="16"/>
              </w:rPr>
              <w:t>Percentage</w:t>
            </w:r>
            <w:r w:rsidRPr="00BB4BC5">
              <w:rPr>
                <w:rFonts w:ascii="Aptos Display" w:hAnsi="Aptos Display"/>
                <w:b/>
                <w:spacing w:val="-10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b/>
                <w:sz w:val="16"/>
                <w:szCs w:val="16"/>
              </w:rPr>
              <w:t>payable</w:t>
            </w:r>
            <w:r w:rsidRPr="00BB4BC5">
              <w:rPr>
                <w:rFonts w:ascii="Aptos Display" w:hAnsi="Aptos Display"/>
                <w:b/>
                <w:spacing w:val="-9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b/>
                <w:sz w:val="16"/>
                <w:szCs w:val="16"/>
              </w:rPr>
              <w:t>as</w:t>
            </w:r>
            <w:r w:rsidRPr="00BB4BC5">
              <w:rPr>
                <w:rFonts w:ascii="Aptos Display" w:hAnsi="Aptos Display"/>
                <w:b/>
                <w:spacing w:val="40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b/>
                <w:sz w:val="16"/>
                <w:szCs w:val="16"/>
              </w:rPr>
              <w:t>the</w:t>
            </w:r>
            <w:r w:rsidRPr="00BB4BC5">
              <w:rPr>
                <w:rFonts w:ascii="Aptos Display" w:hAnsi="Aptos Display"/>
                <w:b/>
                <w:spacing w:val="-7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b/>
                <w:sz w:val="16"/>
                <w:szCs w:val="16"/>
              </w:rPr>
              <w:t>Fee</w:t>
            </w:r>
          </w:p>
        </w:tc>
      </w:tr>
      <w:tr w:rsidR="007F7DFE" w:rsidRPr="00BB4BC5" w14:paraId="594F74EC" w14:textId="77777777">
        <w:trPr>
          <w:trHeight w:val="196"/>
        </w:trPr>
        <w:tc>
          <w:tcPr>
            <w:tcW w:w="2267" w:type="dxa"/>
          </w:tcPr>
          <w:p w14:paraId="4D487F2F" w14:textId="77777777" w:rsidR="007F7DFE" w:rsidRPr="00BB4BC5" w:rsidRDefault="00A96239">
            <w:pPr>
              <w:pStyle w:val="TableParagraph"/>
              <w:rPr>
                <w:rFonts w:ascii="Aptos Display" w:hAnsi="Aptos Display"/>
                <w:sz w:val="16"/>
                <w:szCs w:val="16"/>
              </w:rPr>
            </w:pPr>
            <w:r w:rsidRPr="00BB4BC5">
              <w:rPr>
                <w:rFonts w:ascii="Aptos Display" w:hAnsi="Aptos Display"/>
                <w:sz w:val="16"/>
                <w:szCs w:val="16"/>
              </w:rPr>
              <w:t>Up</w:t>
            </w:r>
            <w:r w:rsidRPr="00BB4BC5">
              <w:rPr>
                <w:rFonts w:ascii="Aptos Display" w:hAnsi="Aptos Display"/>
                <w:spacing w:val="-6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sz w:val="16"/>
                <w:szCs w:val="16"/>
              </w:rPr>
              <w:t>to</w:t>
            </w:r>
            <w:r w:rsidRPr="00BB4BC5">
              <w:rPr>
                <w:rFonts w:ascii="Aptos Display" w:hAnsi="Aptos Display"/>
                <w:spacing w:val="-5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spacing w:val="-2"/>
                <w:sz w:val="16"/>
                <w:szCs w:val="16"/>
              </w:rPr>
              <w:t>£24,999</w:t>
            </w:r>
          </w:p>
        </w:tc>
        <w:tc>
          <w:tcPr>
            <w:tcW w:w="1734" w:type="dxa"/>
          </w:tcPr>
          <w:p w14:paraId="714403B7" w14:textId="77777777" w:rsidR="007F7DFE" w:rsidRPr="00BB4BC5" w:rsidRDefault="00A96239">
            <w:pPr>
              <w:pStyle w:val="TableParagraph"/>
              <w:ind w:left="109"/>
              <w:rPr>
                <w:rFonts w:ascii="Aptos Display" w:hAnsi="Aptos Display"/>
                <w:sz w:val="16"/>
                <w:szCs w:val="16"/>
              </w:rPr>
            </w:pPr>
            <w:r w:rsidRPr="00BB4BC5">
              <w:rPr>
                <w:rFonts w:ascii="Aptos Display" w:hAnsi="Aptos Display"/>
                <w:spacing w:val="-5"/>
                <w:sz w:val="16"/>
                <w:szCs w:val="16"/>
              </w:rPr>
              <w:t>20%</w:t>
            </w:r>
          </w:p>
        </w:tc>
      </w:tr>
      <w:tr w:rsidR="007F7DFE" w:rsidRPr="00BB4BC5" w14:paraId="43ABA1DB" w14:textId="77777777">
        <w:trPr>
          <w:trHeight w:val="196"/>
        </w:trPr>
        <w:tc>
          <w:tcPr>
            <w:tcW w:w="2267" w:type="dxa"/>
          </w:tcPr>
          <w:p w14:paraId="58455BDF" w14:textId="77777777" w:rsidR="007F7DFE" w:rsidRPr="00BB4BC5" w:rsidRDefault="00A96239">
            <w:pPr>
              <w:pStyle w:val="TableParagraph"/>
              <w:rPr>
                <w:rFonts w:ascii="Aptos Display" w:hAnsi="Aptos Display"/>
                <w:sz w:val="16"/>
                <w:szCs w:val="16"/>
              </w:rPr>
            </w:pPr>
            <w:r w:rsidRPr="00BB4BC5">
              <w:rPr>
                <w:rFonts w:ascii="Aptos Display" w:hAnsi="Aptos Display"/>
                <w:sz w:val="16"/>
                <w:szCs w:val="16"/>
              </w:rPr>
              <w:t>£25,000</w:t>
            </w:r>
            <w:r w:rsidRPr="00BB4BC5">
              <w:rPr>
                <w:rFonts w:ascii="Aptos Display" w:hAnsi="Aptos Display"/>
                <w:spacing w:val="-4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sz w:val="16"/>
                <w:szCs w:val="16"/>
              </w:rPr>
              <w:t>to</w:t>
            </w:r>
            <w:r w:rsidRPr="00BB4BC5">
              <w:rPr>
                <w:rFonts w:ascii="Aptos Display" w:hAnsi="Aptos Display"/>
                <w:spacing w:val="-7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spacing w:val="-2"/>
                <w:sz w:val="16"/>
                <w:szCs w:val="16"/>
              </w:rPr>
              <w:t>£49,999</w:t>
            </w:r>
          </w:p>
        </w:tc>
        <w:tc>
          <w:tcPr>
            <w:tcW w:w="1734" w:type="dxa"/>
          </w:tcPr>
          <w:p w14:paraId="77E2678E" w14:textId="77777777" w:rsidR="007F7DFE" w:rsidRPr="00BB4BC5" w:rsidRDefault="00A96239">
            <w:pPr>
              <w:pStyle w:val="TableParagraph"/>
              <w:ind w:left="109"/>
              <w:rPr>
                <w:rFonts w:ascii="Aptos Display" w:hAnsi="Aptos Display"/>
                <w:sz w:val="16"/>
                <w:szCs w:val="16"/>
              </w:rPr>
            </w:pPr>
            <w:r w:rsidRPr="00BB4BC5">
              <w:rPr>
                <w:rFonts w:ascii="Aptos Display" w:hAnsi="Aptos Display"/>
                <w:spacing w:val="-5"/>
                <w:sz w:val="16"/>
                <w:szCs w:val="16"/>
              </w:rPr>
              <w:t>25%</w:t>
            </w:r>
          </w:p>
        </w:tc>
      </w:tr>
      <w:tr w:rsidR="007F7DFE" w:rsidRPr="00BB4BC5" w14:paraId="259B259D" w14:textId="77777777">
        <w:trPr>
          <w:trHeight w:val="196"/>
        </w:trPr>
        <w:tc>
          <w:tcPr>
            <w:tcW w:w="2267" w:type="dxa"/>
          </w:tcPr>
          <w:p w14:paraId="2A6D1E5C" w14:textId="77777777" w:rsidR="007F7DFE" w:rsidRPr="00BB4BC5" w:rsidRDefault="00A96239">
            <w:pPr>
              <w:pStyle w:val="TableParagraph"/>
              <w:rPr>
                <w:rFonts w:ascii="Aptos Display" w:hAnsi="Aptos Display"/>
                <w:sz w:val="16"/>
                <w:szCs w:val="16"/>
              </w:rPr>
            </w:pPr>
            <w:r w:rsidRPr="00BB4BC5">
              <w:rPr>
                <w:rFonts w:ascii="Aptos Display" w:hAnsi="Aptos Display"/>
                <w:sz w:val="16"/>
                <w:szCs w:val="16"/>
              </w:rPr>
              <w:t>£50,000</w:t>
            </w:r>
            <w:r w:rsidRPr="00BB4BC5">
              <w:rPr>
                <w:rFonts w:ascii="Aptos Display" w:hAnsi="Aptos Display"/>
                <w:spacing w:val="-5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sz w:val="16"/>
                <w:szCs w:val="16"/>
              </w:rPr>
              <w:t>and</w:t>
            </w:r>
            <w:r w:rsidRPr="00BB4BC5">
              <w:rPr>
                <w:rFonts w:ascii="Aptos Display" w:hAnsi="Aptos Display"/>
                <w:spacing w:val="-8"/>
                <w:sz w:val="16"/>
                <w:szCs w:val="16"/>
              </w:rPr>
              <w:t xml:space="preserve"> </w:t>
            </w:r>
            <w:r w:rsidRPr="00BB4BC5">
              <w:rPr>
                <w:rFonts w:ascii="Aptos Display" w:hAnsi="Aptos Display"/>
                <w:spacing w:val="-2"/>
                <w:sz w:val="16"/>
                <w:szCs w:val="16"/>
              </w:rPr>
              <w:t>above</w:t>
            </w:r>
          </w:p>
        </w:tc>
        <w:tc>
          <w:tcPr>
            <w:tcW w:w="1734" w:type="dxa"/>
          </w:tcPr>
          <w:p w14:paraId="3732740F" w14:textId="77777777" w:rsidR="007F7DFE" w:rsidRPr="00BB4BC5" w:rsidRDefault="00A96239">
            <w:pPr>
              <w:pStyle w:val="TableParagraph"/>
              <w:ind w:left="109"/>
              <w:rPr>
                <w:rFonts w:ascii="Aptos Display" w:hAnsi="Aptos Display"/>
                <w:sz w:val="16"/>
                <w:szCs w:val="16"/>
              </w:rPr>
            </w:pPr>
            <w:r w:rsidRPr="00BB4BC5">
              <w:rPr>
                <w:rFonts w:ascii="Aptos Display" w:hAnsi="Aptos Display"/>
                <w:spacing w:val="-5"/>
                <w:sz w:val="16"/>
                <w:szCs w:val="16"/>
              </w:rPr>
              <w:t>30%</w:t>
            </w:r>
          </w:p>
        </w:tc>
      </w:tr>
    </w:tbl>
    <w:p w14:paraId="4BFEBA6C" w14:textId="77777777" w:rsidR="007F7DFE" w:rsidRPr="00BB4BC5" w:rsidRDefault="007F7DFE">
      <w:pPr>
        <w:pStyle w:val="BodyText"/>
        <w:spacing w:before="76"/>
        <w:ind w:left="0"/>
        <w:jc w:val="left"/>
        <w:rPr>
          <w:rFonts w:ascii="Aptos Display" w:hAnsi="Aptos Display"/>
        </w:rPr>
      </w:pPr>
    </w:p>
    <w:p w14:paraId="06429888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0"/>
        <w:ind w:left="801" w:right="114" w:hanging="682"/>
        <w:jc w:val="both"/>
        <w:rPr>
          <w:rFonts w:ascii="Aptos Display" w:hAnsi="Aptos Display"/>
          <w:sz w:val="16"/>
          <w:szCs w:val="16"/>
        </w:rPr>
      </w:pPr>
      <w:bookmarkStart w:id="14" w:name="_bookmark8"/>
      <w:bookmarkEnd w:id="14"/>
      <w:r w:rsidRPr="00BB4BC5">
        <w:rPr>
          <w:rFonts w:ascii="Aptos Display" w:hAnsi="Aptos Display"/>
          <w:sz w:val="16"/>
          <w:szCs w:val="16"/>
        </w:rPr>
        <w:t xml:space="preserve">Subject to clause </w:t>
      </w:r>
      <w:hyperlink w:anchor="_bookmark10" w:history="1">
        <w:r w:rsidRPr="00BB4BC5">
          <w:rPr>
            <w:rFonts w:ascii="Aptos Display" w:hAnsi="Aptos Display"/>
            <w:sz w:val="16"/>
            <w:szCs w:val="16"/>
          </w:rPr>
          <w:t>9.2,</w:t>
        </w:r>
      </w:hyperlink>
      <w:r w:rsidRPr="00BB4BC5">
        <w:rPr>
          <w:rFonts w:ascii="Aptos Display" w:hAnsi="Aptos Display"/>
          <w:sz w:val="16"/>
          <w:szCs w:val="16"/>
        </w:rPr>
        <w:t xml:space="preserve"> where there has been an Introduction of a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 to the Client which does not immediately result in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supply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the services of that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 by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which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later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leads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Engagement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2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Client</w:t>
      </w:r>
      <w:r w:rsidRPr="00BB4BC5">
        <w:rPr>
          <w:rFonts w:ascii="Aptos Display" w:hAnsi="Aptos Display"/>
          <w:spacing w:val="2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within</w:t>
      </w:r>
      <w:r w:rsidRPr="00BB4BC5">
        <w:rPr>
          <w:rFonts w:ascii="Aptos Display" w:hAnsi="Aptos Display"/>
          <w:spacing w:val="2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12</w:t>
      </w:r>
      <w:r w:rsidRPr="00BB4BC5">
        <w:rPr>
          <w:rFonts w:ascii="Aptos Display" w:hAnsi="Aptos Display"/>
          <w:spacing w:val="2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months</w:t>
      </w:r>
      <w:r w:rsidRPr="00BB4BC5">
        <w:rPr>
          <w:rFonts w:ascii="Aptos Display" w:hAnsi="Aptos Display"/>
          <w:spacing w:val="2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from the</w:t>
      </w:r>
      <w:r w:rsidRPr="00BB4BC5">
        <w:rPr>
          <w:rFonts w:ascii="Aptos Display" w:hAnsi="Aptos Display"/>
          <w:spacing w:val="2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date</w:t>
      </w:r>
      <w:r w:rsidRPr="00BB4BC5">
        <w:rPr>
          <w:rFonts w:ascii="Aptos Display" w:hAnsi="Aptos Display"/>
          <w:spacing w:val="2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1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Introduction,</w:t>
      </w:r>
      <w:r w:rsidRPr="00BB4BC5">
        <w:rPr>
          <w:rFonts w:ascii="Aptos Display" w:hAnsi="Aptos Display"/>
          <w:spacing w:val="2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</w:p>
    <w:p w14:paraId="43E23DF9" w14:textId="77777777" w:rsidR="007F7DFE" w:rsidRPr="00BB4BC5" w:rsidRDefault="007F7DFE">
      <w:pPr>
        <w:pStyle w:val="ListParagraph"/>
        <w:rPr>
          <w:rFonts w:ascii="Aptos Display" w:hAnsi="Aptos Display"/>
          <w:sz w:val="16"/>
          <w:szCs w:val="16"/>
        </w:rPr>
        <w:sectPr w:rsidR="007F7DFE" w:rsidRPr="00BB4BC5">
          <w:pgSz w:w="11910" w:h="16850"/>
          <w:pgMar w:top="1760" w:right="425" w:bottom="620" w:left="283" w:header="709" w:footer="438" w:gutter="0"/>
          <w:cols w:num="2" w:space="720" w:equalWidth="0">
            <w:col w:w="5360" w:space="403"/>
            <w:col w:w="5439"/>
          </w:cols>
        </w:sectPr>
      </w:pPr>
    </w:p>
    <w:p w14:paraId="59704582" w14:textId="77777777" w:rsidR="007F7DFE" w:rsidRPr="00BB4BC5" w:rsidRDefault="00A96239">
      <w:pPr>
        <w:pStyle w:val="BodyText"/>
        <w:spacing w:before="56"/>
        <w:ind w:right="45"/>
        <w:rPr>
          <w:rFonts w:ascii="Aptos Display" w:hAnsi="Aptos Display"/>
        </w:rPr>
      </w:pPr>
      <w:r w:rsidRPr="00BB4BC5">
        <w:rPr>
          <w:rFonts w:ascii="Aptos Display" w:hAnsi="Aptos Display"/>
        </w:rPr>
        <w:lastRenderedPageBreak/>
        <w:t>Client shall notify the Employment Business of that Engagement 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 xml:space="preserve">shall be liable to pay a Transfer Fee in accordance with clause </w:t>
      </w:r>
      <w:hyperlink w:anchor="_bookmark7" w:history="1">
        <w:r w:rsidRPr="00BB4BC5">
          <w:rPr>
            <w:rFonts w:ascii="Aptos Display" w:hAnsi="Aptos Display"/>
          </w:rPr>
          <w:t>8.1</w:t>
        </w:r>
      </w:hyperlink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  <w:spacing w:val="-2"/>
        </w:rPr>
        <w:t>above.</w:t>
      </w:r>
    </w:p>
    <w:p w14:paraId="43277414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9"/>
        <w:ind w:right="47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All Introductions are confidential. If during the Assignment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Quarantine Period the Client passes details of a Candidate and/or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and/or Representative to any third party resulting in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Engagement of that Candidate and/or Contractor and/or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Representative, then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be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liable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Transfer Fee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in accordance with clause </w:t>
      </w:r>
      <w:hyperlink w:anchor="_bookmark7" w:history="1">
        <w:r w:rsidRPr="00BB4BC5">
          <w:rPr>
            <w:rFonts w:ascii="Aptos Display" w:hAnsi="Aptos Display"/>
            <w:sz w:val="16"/>
            <w:szCs w:val="16"/>
          </w:rPr>
          <w:t>8.1</w:t>
        </w:r>
      </w:hyperlink>
      <w:r w:rsidRPr="00BB4BC5">
        <w:rPr>
          <w:rFonts w:ascii="Aptos Display" w:hAnsi="Aptos Display"/>
          <w:sz w:val="16"/>
          <w:szCs w:val="16"/>
        </w:rPr>
        <w:t xml:space="preserve"> above.</w:t>
      </w:r>
    </w:p>
    <w:p w14:paraId="5B9CF3A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8"/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acknowledges and agrees that where it fails to notify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of the actual Remuneration/fees it intends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Candidate/Representative,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entitled to base the calculation of the Transfer Fee on comparable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market rates for similar roles.</w:t>
      </w:r>
    </w:p>
    <w:p w14:paraId="2F3C96C7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2"/>
        </w:tabs>
        <w:spacing w:before="166"/>
        <w:ind w:left="802" w:hanging="682"/>
        <w:jc w:val="both"/>
        <w:rPr>
          <w:rFonts w:ascii="Aptos Display" w:hAnsi="Aptos Display"/>
        </w:rPr>
      </w:pPr>
      <w:bookmarkStart w:id="15" w:name="_bookmark9"/>
      <w:bookmarkEnd w:id="15"/>
      <w:r w:rsidRPr="00BB4BC5">
        <w:rPr>
          <w:rFonts w:ascii="Aptos Display" w:hAnsi="Aptos Display"/>
          <w:spacing w:val="-2"/>
        </w:rPr>
        <w:t>Alternative</w:t>
      </w:r>
      <w:r w:rsidRPr="00BB4BC5">
        <w:rPr>
          <w:rFonts w:ascii="Aptos Display" w:hAnsi="Aptos Display"/>
          <w:spacing w:val="4"/>
        </w:rPr>
        <w:t xml:space="preserve"> </w:t>
      </w:r>
      <w:r w:rsidRPr="00BB4BC5">
        <w:rPr>
          <w:rFonts w:ascii="Aptos Display" w:hAnsi="Aptos Display"/>
          <w:spacing w:val="-2"/>
        </w:rPr>
        <w:t>Hire</w:t>
      </w:r>
      <w:r w:rsidRPr="00BB4BC5">
        <w:rPr>
          <w:rFonts w:ascii="Aptos Display" w:hAnsi="Aptos Display"/>
          <w:spacing w:val="3"/>
        </w:rPr>
        <w:t xml:space="preserve"> </w:t>
      </w:r>
      <w:r w:rsidRPr="00BB4BC5">
        <w:rPr>
          <w:rFonts w:ascii="Aptos Display" w:hAnsi="Aptos Display"/>
          <w:spacing w:val="-2"/>
        </w:rPr>
        <w:t>Period</w:t>
      </w:r>
    </w:p>
    <w:p w14:paraId="427117D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5"/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Where the Conduct Regulations apply, as an alternative to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Transfer Fee agreed in clause </w:t>
      </w:r>
      <w:hyperlink w:anchor="_bookmark7" w:history="1">
        <w:r w:rsidRPr="00BB4BC5">
          <w:rPr>
            <w:rFonts w:ascii="Aptos Display" w:hAnsi="Aptos Display"/>
            <w:sz w:val="16"/>
            <w:szCs w:val="16"/>
          </w:rPr>
          <w:t>8.1</w:t>
        </w:r>
      </w:hyperlink>
      <w:r w:rsidRPr="00BB4BC5">
        <w:rPr>
          <w:rFonts w:ascii="Aptos Display" w:hAnsi="Aptos Display"/>
          <w:sz w:val="16"/>
          <w:szCs w:val="16"/>
        </w:rPr>
        <w:t xml:space="preserve"> the Client may provide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with the written notice in accordance with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clause </w:t>
      </w:r>
      <w:hyperlink w:anchor="_bookmark6" w:history="1">
        <w:r w:rsidRPr="00BB4BC5">
          <w:rPr>
            <w:rFonts w:ascii="Aptos Display" w:hAnsi="Aptos Display"/>
            <w:sz w:val="16"/>
            <w:szCs w:val="16"/>
          </w:rPr>
          <w:t>7.3</w:t>
        </w:r>
      </w:hyperlink>
      <w:r w:rsidRPr="00BB4BC5">
        <w:rPr>
          <w:rFonts w:ascii="Aptos Display" w:hAnsi="Aptos Display"/>
          <w:sz w:val="16"/>
          <w:szCs w:val="16"/>
        </w:rPr>
        <w:t xml:space="preserve"> above and to require the Employment Business to supply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services of the Representative for a further period set-out as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Alternative Hire Period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within 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Schedule, during which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period 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Client shall pay the charges agreed pursuant to clause </w:t>
      </w:r>
      <w:hyperlink w:anchor="_bookmark3" w:history="1">
        <w:r w:rsidRPr="00BB4BC5">
          <w:rPr>
            <w:rFonts w:ascii="Aptos Display" w:hAnsi="Aptos Display"/>
            <w:sz w:val="16"/>
            <w:szCs w:val="16"/>
          </w:rPr>
          <w:t>5.1</w:t>
        </w:r>
      </w:hyperlink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above.</w:t>
      </w:r>
    </w:p>
    <w:p w14:paraId="07ACCB95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1"/>
        <w:ind w:right="42"/>
        <w:jc w:val="both"/>
        <w:rPr>
          <w:rFonts w:ascii="Aptos Display" w:hAnsi="Aptos Display"/>
          <w:sz w:val="16"/>
          <w:szCs w:val="16"/>
        </w:rPr>
      </w:pPr>
      <w:bookmarkStart w:id="16" w:name="_bookmark10"/>
      <w:bookmarkEnd w:id="16"/>
      <w:r w:rsidRPr="00BB4BC5">
        <w:rPr>
          <w:rFonts w:ascii="Aptos Display" w:hAnsi="Aptos Display"/>
          <w:sz w:val="16"/>
          <w:szCs w:val="16"/>
        </w:rPr>
        <w:t>Where the Conduct Regulations apply, as an alternative to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Transfer Fee agreed in clause </w:t>
      </w:r>
      <w:hyperlink w:anchor="_bookmark8" w:history="1">
        <w:r w:rsidRPr="00BB4BC5">
          <w:rPr>
            <w:rFonts w:ascii="Aptos Display" w:hAnsi="Aptos Display"/>
            <w:sz w:val="16"/>
            <w:szCs w:val="16"/>
          </w:rPr>
          <w:t>8.2,</w:t>
        </w:r>
      </w:hyperlink>
      <w:r w:rsidRPr="00BB4BC5">
        <w:rPr>
          <w:rFonts w:ascii="Aptos Display" w:hAnsi="Aptos Display"/>
          <w:sz w:val="16"/>
          <w:szCs w:val="16"/>
        </w:rPr>
        <w:t xml:space="preserve"> the Client may provide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with five days written notice to require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to supply the services of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 for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Alternative Hire Period agreed in the Contractor Schedule, during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which period the Client shall pay the charges agreed pursuant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clause </w:t>
      </w:r>
      <w:hyperlink w:anchor="_bookmark3" w:history="1">
        <w:r w:rsidRPr="00BB4BC5">
          <w:rPr>
            <w:rFonts w:ascii="Aptos Display" w:hAnsi="Aptos Display"/>
            <w:sz w:val="16"/>
            <w:szCs w:val="16"/>
          </w:rPr>
          <w:t>5.1</w:t>
        </w:r>
      </w:hyperlink>
      <w:r w:rsidRPr="00BB4BC5">
        <w:rPr>
          <w:rFonts w:ascii="Aptos Display" w:hAnsi="Aptos Display"/>
          <w:sz w:val="16"/>
          <w:szCs w:val="16"/>
        </w:rPr>
        <w:t xml:space="preserve"> above.</w:t>
      </w:r>
    </w:p>
    <w:p w14:paraId="0B0ACE40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Upon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completion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entire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duration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Alternative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Hire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Period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payment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full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invoices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relating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thereto,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may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engage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 the Representative directly or indirectly without any additional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payment to the Employment Business.</w:t>
      </w:r>
    </w:p>
    <w:p w14:paraId="38972CC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4" w:line="194" w:lineRule="exact"/>
        <w:ind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pacing w:val="-2"/>
          <w:sz w:val="16"/>
          <w:szCs w:val="16"/>
        </w:rPr>
        <w:t>Where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the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Client does</w:t>
      </w:r>
      <w:r w:rsidRPr="00BB4BC5">
        <w:rPr>
          <w:rFonts w:ascii="Aptos Display" w:hAnsi="Aptos Display"/>
          <w:spacing w:val="3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not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give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such</w:t>
      </w:r>
      <w:r w:rsidRPr="00BB4BC5">
        <w:rPr>
          <w:rFonts w:ascii="Aptos Display" w:hAnsi="Aptos Display"/>
          <w:spacing w:val="2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notice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as stated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in</w:t>
      </w:r>
      <w:r w:rsidRPr="00BB4BC5">
        <w:rPr>
          <w:rFonts w:ascii="Aptos Display" w:hAnsi="Aptos Display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clauses</w:t>
      </w:r>
      <w:r w:rsidRPr="00BB4BC5">
        <w:rPr>
          <w:rFonts w:ascii="Aptos Display" w:hAnsi="Aptos Display"/>
          <w:spacing w:val="3"/>
          <w:sz w:val="16"/>
          <w:szCs w:val="16"/>
        </w:rPr>
        <w:t xml:space="preserve"> </w:t>
      </w:r>
      <w:hyperlink w:anchor="_bookmark9" w:history="1">
        <w:r w:rsidRPr="00BB4BC5">
          <w:rPr>
            <w:rFonts w:ascii="Aptos Display" w:hAnsi="Aptos Display"/>
            <w:spacing w:val="-2"/>
            <w:sz w:val="16"/>
            <w:szCs w:val="16"/>
          </w:rPr>
          <w:t>9.1</w:t>
        </w:r>
      </w:hyperlink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5"/>
          <w:sz w:val="16"/>
          <w:szCs w:val="16"/>
        </w:rPr>
        <w:t>and</w:t>
      </w:r>
    </w:p>
    <w:p w14:paraId="1A9E1C6C" w14:textId="77777777" w:rsidR="007F7DFE" w:rsidRPr="00BB4BC5" w:rsidRDefault="00A96239">
      <w:pPr>
        <w:pStyle w:val="BodyText"/>
        <w:spacing w:before="0"/>
        <w:ind w:right="44"/>
        <w:rPr>
          <w:rFonts w:ascii="Aptos Display" w:hAnsi="Aptos Display"/>
        </w:rPr>
      </w:pPr>
      <w:hyperlink w:anchor="_bookmark10" w:history="1">
        <w:r w:rsidRPr="00BB4BC5">
          <w:rPr>
            <w:rFonts w:ascii="Aptos Display" w:hAnsi="Aptos Display"/>
          </w:rPr>
          <w:t>9.2</w:t>
        </w:r>
        <w:r w:rsidRPr="00BB4BC5">
          <w:rPr>
            <w:rFonts w:ascii="Aptos Display" w:hAnsi="Aptos Display"/>
            <w:spacing w:val="-8"/>
          </w:rPr>
          <w:t xml:space="preserve"> </w:t>
        </w:r>
        <w:r w:rsidRPr="00BB4BC5">
          <w:rPr>
            <w:rFonts w:ascii="Aptos Display" w:hAnsi="Aptos Display"/>
          </w:rPr>
          <w:t>above</w:t>
        </w:r>
      </w:hyperlink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before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Candidate/Representative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is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Engaged,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Client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agrees and acknowledges that Transfer Fee shall be due.</w:t>
      </w:r>
    </w:p>
    <w:p w14:paraId="3EB5294F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6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Pursuant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clauses </w:t>
      </w:r>
      <w:hyperlink w:anchor="_bookmark9" w:history="1">
        <w:r w:rsidRPr="00BB4BC5">
          <w:rPr>
            <w:rFonts w:ascii="Aptos Display" w:hAnsi="Aptos Display"/>
            <w:sz w:val="16"/>
            <w:szCs w:val="16"/>
          </w:rPr>
          <w:t>9.1</w:t>
        </w:r>
      </w:hyperlink>
      <w:r w:rsidRPr="00BB4BC5">
        <w:rPr>
          <w:rFonts w:ascii="Aptos Display" w:hAnsi="Aptos Display"/>
          <w:sz w:val="16"/>
          <w:szCs w:val="16"/>
        </w:rPr>
        <w:t xml:space="preserve"> and </w:t>
      </w:r>
      <w:hyperlink w:anchor="_bookmark10" w:history="1">
        <w:r w:rsidRPr="00BB4BC5">
          <w:rPr>
            <w:rFonts w:ascii="Aptos Display" w:hAnsi="Aptos Display"/>
            <w:sz w:val="16"/>
            <w:szCs w:val="16"/>
          </w:rPr>
          <w:t>9.2</w:t>
        </w:r>
      </w:hyperlink>
      <w:r w:rsidRPr="00BB4BC5">
        <w:rPr>
          <w:rFonts w:ascii="Aptos Display" w:hAnsi="Aptos Display"/>
          <w:sz w:val="16"/>
          <w:szCs w:val="16"/>
        </w:rPr>
        <w:t xml:space="preserve"> above,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 further Contractor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Schedule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be issued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these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continue in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full force and effect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during the Alternative Hire Period.</w:t>
      </w:r>
    </w:p>
    <w:p w14:paraId="46FE9FE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8"/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event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Candidate/Representative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ceases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 whatever reason during the Alternative Hire Period, the Client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agrees and acknowledges that the Transfer Fee in accordance with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clauses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hyperlink w:anchor="_bookmark7" w:history="1">
        <w:r w:rsidRPr="00BB4BC5">
          <w:rPr>
            <w:rFonts w:ascii="Aptos Display" w:hAnsi="Aptos Display"/>
            <w:sz w:val="16"/>
            <w:szCs w:val="16"/>
          </w:rPr>
          <w:t>8.1</w:t>
        </w:r>
      </w:hyperlink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hyperlink w:anchor="_bookmark8" w:history="1">
        <w:r w:rsidRPr="00BB4BC5">
          <w:rPr>
            <w:rFonts w:ascii="Aptos Display" w:hAnsi="Aptos Display"/>
            <w:sz w:val="16"/>
            <w:szCs w:val="16"/>
          </w:rPr>
          <w:t>8.2</w:t>
        </w:r>
      </w:hyperlink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above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become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minus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portion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relating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 the gross profit the Employment Business charged during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Alternative Hire Period. Save where the cessation of the services is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due to the direct fault of the Employment Business.</w:t>
      </w:r>
    </w:p>
    <w:p w14:paraId="31484EF5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For the avoidance of doubt, there shall be no refund of any fees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charges by the Employment Business to the Client where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Alternative Hire Period is terminated early howsoever arising.</w:t>
      </w:r>
    </w:p>
    <w:p w14:paraId="3E09ED23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2"/>
        </w:tabs>
        <w:spacing w:before="163"/>
        <w:ind w:left="802" w:hanging="682"/>
        <w:jc w:val="both"/>
        <w:rPr>
          <w:rFonts w:ascii="Aptos Display" w:hAnsi="Aptos Display"/>
        </w:rPr>
      </w:pPr>
      <w:bookmarkStart w:id="17" w:name="_bookmark11"/>
      <w:bookmarkEnd w:id="17"/>
      <w:r w:rsidRPr="00BB4BC5">
        <w:rPr>
          <w:rFonts w:ascii="Aptos Display" w:hAnsi="Aptos Display"/>
          <w:spacing w:val="-2"/>
        </w:rPr>
        <w:t>Confidentiality</w:t>
      </w:r>
      <w:r w:rsidRPr="00BB4BC5">
        <w:rPr>
          <w:rFonts w:ascii="Aptos Display" w:hAnsi="Aptos Display"/>
          <w:spacing w:val="10"/>
        </w:rPr>
        <w:t xml:space="preserve"> </w:t>
      </w:r>
      <w:r w:rsidRPr="00BB4BC5">
        <w:rPr>
          <w:rFonts w:ascii="Aptos Display" w:hAnsi="Aptos Display"/>
          <w:spacing w:val="-2"/>
        </w:rPr>
        <w:t>and</w:t>
      </w:r>
      <w:r w:rsidRPr="00BB4BC5">
        <w:rPr>
          <w:rFonts w:ascii="Aptos Display" w:hAnsi="Aptos Display"/>
          <w:spacing w:val="1"/>
        </w:rPr>
        <w:t xml:space="preserve"> </w:t>
      </w:r>
      <w:r w:rsidRPr="00BB4BC5">
        <w:rPr>
          <w:rFonts w:ascii="Aptos Display" w:hAnsi="Aptos Display"/>
          <w:spacing w:val="-2"/>
        </w:rPr>
        <w:t>Data</w:t>
      </w:r>
      <w:r w:rsidRPr="00BB4BC5">
        <w:rPr>
          <w:rFonts w:ascii="Aptos Display" w:hAnsi="Aptos Display"/>
          <w:spacing w:val="4"/>
        </w:rPr>
        <w:t xml:space="preserve"> </w:t>
      </w:r>
      <w:r w:rsidRPr="00BB4BC5">
        <w:rPr>
          <w:rFonts w:ascii="Aptos Display" w:hAnsi="Aptos Display"/>
          <w:spacing w:val="-2"/>
        </w:rPr>
        <w:t>Protection</w:t>
      </w:r>
    </w:p>
    <w:p w14:paraId="1DDB3348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information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contained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shared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between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parties shall remain confidential and the Client shall not divulge it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Third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Party save for its own employees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professional advisers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as may be required by law.</w:t>
      </w:r>
    </w:p>
    <w:p w14:paraId="7D4B0348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4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shall not without the prior written consent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 Business provide any information in respect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 to any Third Party whether for employment purposes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otherwise.</w:t>
      </w:r>
    </w:p>
    <w:p w14:paraId="41C9CED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9"/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acknowledges that the Employment Business will be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sharing personal data regarding a Candidate and that the Client 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Employment Business act as separate controllers with regard to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 personal data shared pursuant to these Terms.</w:t>
      </w:r>
    </w:p>
    <w:p w14:paraId="7611580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5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Client warrants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will,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 the duration that these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 are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 effect, comply with all its obligations under all applicable data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protection</w:t>
      </w:r>
      <w:r w:rsidRPr="00BB4BC5">
        <w:rPr>
          <w:rFonts w:ascii="Aptos Display" w:hAnsi="Aptos Display"/>
          <w:spacing w:val="2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laws</w:t>
      </w:r>
      <w:r w:rsidRPr="00BB4BC5">
        <w:rPr>
          <w:rFonts w:ascii="Aptos Display" w:hAnsi="Aptos Display"/>
          <w:spacing w:val="2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(including</w:t>
      </w:r>
      <w:r w:rsidRPr="00BB4BC5">
        <w:rPr>
          <w:rFonts w:ascii="Aptos Display" w:hAnsi="Aptos Display"/>
          <w:spacing w:val="3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2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General</w:t>
      </w:r>
      <w:r w:rsidRPr="00BB4BC5">
        <w:rPr>
          <w:rFonts w:ascii="Aptos Display" w:hAnsi="Aptos Display"/>
          <w:spacing w:val="3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Data</w:t>
      </w:r>
      <w:r w:rsidRPr="00BB4BC5">
        <w:rPr>
          <w:rFonts w:ascii="Aptos Display" w:hAnsi="Aptos Display"/>
          <w:spacing w:val="2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Protection</w:t>
      </w:r>
      <w:r w:rsidRPr="00BB4BC5">
        <w:rPr>
          <w:rFonts w:ascii="Aptos Display" w:hAnsi="Aptos Display"/>
          <w:spacing w:val="2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Regulation</w:t>
      </w:r>
    </w:p>
    <w:p w14:paraId="126B3F1E" w14:textId="77777777" w:rsidR="007F7DFE" w:rsidRPr="00BB4BC5" w:rsidRDefault="00A96239">
      <w:pPr>
        <w:pStyle w:val="BodyText"/>
        <w:spacing w:before="56"/>
        <w:ind w:left="801" w:right="107"/>
        <w:rPr>
          <w:rFonts w:ascii="Aptos Display" w:hAnsi="Aptos Display"/>
        </w:rPr>
      </w:pPr>
      <w:r w:rsidRPr="00BB4BC5">
        <w:rPr>
          <w:rFonts w:ascii="Aptos Display" w:hAnsi="Aptos Display"/>
        </w:rPr>
        <w:br w:type="column"/>
      </w:r>
      <w:r w:rsidRPr="00BB4BC5">
        <w:rPr>
          <w:rFonts w:ascii="Aptos Display" w:hAnsi="Aptos Display"/>
        </w:rPr>
        <w:t>(EU)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2016/679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Data</w:t>
      </w:r>
      <w:r w:rsidRPr="00BB4BC5">
        <w:rPr>
          <w:rFonts w:ascii="Aptos Display" w:hAnsi="Aptos Display"/>
          <w:spacing w:val="-4"/>
        </w:rPr>
        <w:t xml:space="preserve"> </w:t>
      </w:r>
      <w:r w:rsidRPr="00BB4BC5">
        <w:rPr>
          <w:rFonts w:ascii="Aptos Display" w:hAnsi="Aptos Display"/>
        </w:rPr>
        <w:t>Protection</w:t>
      </w:r>
      <w:r w:rsidRPr="00BB4BC5">
        <w:rPr>
          <w:rFonts w:ascii="Aptos Display" w:hAnsi="Aptos Display"/>
          <w:spacing w:val="-6"/>
        </w:rPr>
        <w:t xml:space="preserve"> </w:t>
      </w:r>
      <w:r w:rsidRPr="00BB4BC5">
        <w:rPr>
          <w:rFonts w:ascii="Aptos Display" w:hAnsi="Aptos Display"/>
        </w:rPr>
        <w:t>Act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2018)</w:t>
      </w:r>
      <w:r w:rsidRPr="00BB4BC5">
        <w:rPr>
          <w:rFonts w:ascii="Aptos Display" w:hAnsi="Aptos Display"/>
          <w:spacing w:val="-5"/>
        </w:rPr>
        <w:t xml:space="preserve"> </w:t>
      </w:r>
      <w:r w:rsidRPr="00BB4BC5">
        <w:rPr>
          <w:rFonts w:ascii="Aptos Display" w:hAnsi="Aptos Display"/>
        </w:rPr>
        <w:t>from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time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to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time</w:t>
      </w:r>
      <w:r w:rsidRPr="00BB4BC5">
        <w:rPr>
          <w:rFonts w:ascii="Aptos Display" w:hAnsi="Aptos Display"/>
          <w:spacing w:val="-7"/>
        </w:rPr>
        <w:t xml:space="preserve"> </w:t>
      </w:r>
      <w:r w:rsidRPr="00BB4BC5">
        <w:rPr>
          <w:rFonts w:ascii="Aptos Display" w:hAnsi="Aptos Display"/>
        </w:rPr>
        <w:t>in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force, including without limitation with respect to the provision of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privacy notices and ensuring the Client has a legal basis for the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processing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personal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data,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and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that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it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will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solely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process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the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personal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data for the purposes of the Engagement or otherwise in relation to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these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Terms.</w:t>
      </w:r>
    </w:p>
    <w:p w14:paraId="37612077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8"/>
        <w:ind w:left="801" w:right="118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assist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complying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requirements of all applicable data protection laws including:</w:t>
      </w:r>
    </w:p>
    <w:p w14:paraId="24274269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42"/>
        <w:ind w:left="1162" w:right="123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notifying 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of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 exercise of 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rights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data subjects under the applicable laws and providing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 assistance in complying with such requests;</w:t>
      </w:r>
    </w:p>
    <w:p w14:paraId="112B6D12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38"/>
        <w:ind w:left="1162" w:right="119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provide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contact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details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least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one employee as point of contact and responsible manager for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issues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arising in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respect 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personal data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compliance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 data protection laws, including the procedures to be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followed in the event of a data security breach;</w:t>
      </w:r>
    </w:p>
    <w:p w14:paraId="4A04047C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1"/>
        <w:ind w:left="1162" w:right="114" w:hanging="36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notifying the Employment Business of any potential or actual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breach of the personal data within 24 hours of the Client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identifying the potential or actual breach and provide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assistance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 managing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such breach with the data subjects.</w:t>
      </w:r>
    </w:p>
    <w:p w14:paraId="172CE4B0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2"/>
        <w:ind w:left="801" w:right="116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indemnify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from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liabilities,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costs, expenses,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damages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losses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(including but not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limited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direct, indirect or consequential losses, loss of reputation and all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interest, penalties, fines and legal costs and all other reasonable 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properly incurred costs and expenses suffered or incurred by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arising out of or in connection with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breach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applicable data protection laws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 the Client, its employees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2"/>
          <w:sz w:val="16"/>
          <w:szCs w:val="16"/>
        </w:rPr>
        <w:t>agents.</w:t>
      </w:r>
    </w:p>
    <w:p w14:paraId="304DED09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56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Liability</w:t>
      </w:r>
    </w:p>
    <w:p w14:paraId="388B357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9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use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reasonable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endeavours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ensure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Contractor has the required standard of skill, integrity 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reliability; nevertheless, the Employment Business shall not be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liable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loss,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expense,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damage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delay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arising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from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connection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failure on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part 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Contractor or their Representative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 perform the Services nor for any negligence whether wilful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otherwise,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dishonesty,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fraud,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acts or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omissions,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misconduct or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lack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skill of the Contractor or of their Representative howsoever arising.</w:t>
      </w:r>
    </w:p>
    <w:p w14:paraId="4F8F86E6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1"/>
        <w:ind w:left="801" w:right="120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Contractors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engaged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under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contracts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services.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They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employees of the Employment Business.</w:t>
      </w:r>
    </w:p>
    <w:p w14:paraId="50370FE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2"/>
        <w:ind w:left="801" w:right="116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will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comply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respects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all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relevant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statutes,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by-laws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legal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requirements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including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provision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adequate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Public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Liability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insurance in respect of the Representative where appropriate.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 xml:space="preserve">Without prejudice to clause </w:t>
      </w:r>
      <w:hyperlink w:anchor="_bookmark11" w:history="1">
        <w:r w:rsidRPr="00BB4BC5">
          <w:rPr>
            <w:rFonts w:ascii="Aptos Display" w:hAnsi="Aptos Display"/>
            <w:sz w:val="16"/>
            <w:szCs w:val="16"/>
          </w:rPr>
          <w:t>10,</w:t>
        </w:r>
      </w:hyperlink>
      <w:r w:rsidRPr="00BB4BC5">
        <w:rPr>
          <w:rFonts w:ascii="Aptos Display" w:hAnsi="Aptos Display"/>
          <w:sz w:val="16"/>
          <w:szCs w:val="16"/>
        </w:rPr>
        <w:t xml:space="preserve"> 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 shall allow and reasonably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assist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complying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with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legal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obligations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regarding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introduction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Candidates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supply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the Services.</w:t>
      </w:r>
    </w:p>
    <w:p w14:paraId="6B68FAE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9"/>
        <w:ind w:left="801" w:right="117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providing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resourcing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services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comprising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 sourcing, introduction of Candidates and payment of fees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relation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to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 and accordingly,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Employment Business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not accept any liability whatsoever, howsoever arising for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quality of services provided by the Contractor, save for death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personal injury caused by the Employment Business’s negligence.</w:t>
      </w:r>
    </w:p>
    <w:p w14:paraId="356EA41F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3"/>
        <w:ind w:left="801" w:right="119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 Employment Business shall not be liable for any indirect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consequential losses or damage including but not limited to; loss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profits, revenue, goodwill, anticipated savings or for claims by third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parties arising out of the Employment Business’s performance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failure to perform any of its obligations in these Terms.</w:t>
      </w:r>
    </w:p>
    <w:p w14:paraId="709B0D4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41"/>
        <w:ind w:left="801" w:right="121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Save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required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law,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sole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aggregate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liability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to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Client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arising in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connection with these Terms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 be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limited to £10,000.</w:t>
      </w:r>
    </w:p>
    <w:p w14:paraId="07586835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Indemnity</w:t>
      </w:r>
    </w:p>
    <w:p w14:paraId="65A27AD0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20" w:hanging="682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Without prejudice to any other right or remedy the Employment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 has under this Terms and at law, the Client shall indemnify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keep indemnified the Employment Business against any costs,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claims or liabilities incurred directly or indirectly by the Employment</w:t>
      </w:r>
    </w:p>
    <w:p w14:paraId="254E7B4B" w14:textId="77777777" w:rsidR="007F7DFE" w:rsidRPr="00BB4BC5" w:rsidRDefault="007F7DFE">
      <w:pPr>
        <w:pStyle w:val="ListParagraph"/>
        <w:rPr>
          <w:rFonts w:ascii="Aptos Display" w:hAnsi="Aptos Display"/>
          <w:sz w:val="16"/>
          <w:szCs w:val="16"/>
        </w:rPr>
        <w:sectPr w:rsidR="007F7DFE" w:rsidRPr="00BB4BC5">
          <w:pgSz w:w="11910" w:h="16850"/>
          <w:pgMar w:top="1760" w:right="425" w:bottom="620" w:left="283" w:header="709" w:footer="438" w:gutter="0"/>
          <w:cols w:num="2" w:space="720" w:equalWidth="0">
            <w:col w:w="5363" w:space="400"/>
            <w:col w:w="5439"/>
          </w:cols>
        </w:sectPr>
      </w:pPr>
    </w:p>
    <w:p w14:paraId="4EDCBE24" w14:textId="77777777" w:rsidR="007F7DFE" w:rsidRPr="00BB4BC5" w:rsidRDefault="00A96239">
      <w:pPr>
        <w:pStyle w:val="BodyText"/>
        <w:spacing w:before="59" w:line="235" w:lineRule="auto"/>
        <w:ind w:right="47"/>
        <w:rPr>
          <w:rFonts w:ascii="Aptos Display" w:hAnsi="Aptos Display"/>
        </w:rPr>
      </w:pPr>
      <w:r w:rsidRPr="00BB4BC5">
        <w:rPr>
          <w:rFonts w:ascii="Aptos Display" w:hAnsi="Aptos Display"/>
        </w:rPr>
        <w:lastRenderedPageBreak/>
        <w:t>Business</w:t>
      </w:r>
      <w:r w:rsidRPr="00BB4BC5">
        <w:rPr>
          <w:rFonts w:ascii="Aptos Display" w:hAnsi="Aptos Display"/>
          <w:spacing w:val="-10"/>
        </w:rPr>
        <w:t xml:space="preserve"> </w:t>
      </w:r>
      <w:r w:rsidRPr="00BB4BC5">
        <w:rPr>
          <w:rFonts w:ascii="Aptos Display" w:hAnsi="Aptos Display"/>
        </w:rPr>
        <w:t>arising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out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of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or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in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connection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with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any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Assignment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including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(without limitation) as a result of:</w:t>
      </w:r>
    </w:p>
    <w:p w14:paraId="05775960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2" w:line="242" w:lineRule="auto"/>
        <w:ind w:left="1162" w:right="44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breach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Client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(including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its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employees,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subcontractors and agents); and</w:t>
      </w:r>
    </w:p>
    <w:p w14:paraId="4EAC79BD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38"/>
        <w:ind w:left="1162" w:right="40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 breach by the Client, or any of its employees or agents,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 applicable statutory provisions (including, without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limitation, any statutory provisions prohibiting or restricting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discrimination or other inequality of opportunity).</w:t>
      </w:r>
    </w:p>
    <w:p w14:paraId="49C71489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2"/>
        </w:tabs>
        <w:spacing w:before="159"/>
        <w:ind w:left="802" w:hanging="682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General</w:t>
      </w:r>
    </w:p>
    <w:p w14:paraId="756BB38B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have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liability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delay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failure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 performance of its obligations to the Client where this arises from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matters outside its reasonable control.</w:t>
      </w:r>
    </w:p>
    <w:p w14:paraId="3FD3CB4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9"/>
        <w:ind w:right="41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Any failure by the Employment Business to enforce at any particular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time</w:t>
      </w:r>
      <w:r w:rsidRPr="00BB4BC5">
        <w:rPr>
          <w:rFonts w:ascii="Aptos Display" w:hAnsi="Aptos Display"/>
          <w:spacing w:val="-8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any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one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 more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Terms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not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deemed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waiver of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such rights or of the right to enforce these Terms subsequently.</w:t>
      </w:r>
    </w:p>
    <w:p w14:paraId="3B2AB006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42"/>
        <w:ind w:right="46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Headings contained in these Terms are for reference purposes only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 shall not affect the intended meanings of the clauses to which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they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relate.</w:t>
      </w:r>
    </w:p>
    <w:p w14:paraId="6FAF9D5C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8" w:line="242" w:lineRule="auto"/>
        <w:ind w:right="40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If any provision, clause or part-clause of these Terms is held to be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invalid, void, illegal or otherwise unenforceable by any judicial body,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remaining provisions of</w:t>
      </w:r>
      <w:r w:rsidRPr="00BB4BC5">
        <w:rPr>
          <w:rFonts w:ascii="Aptos Display" w:hAnsi="Aptos Display"/>
          <w:spacing w:val="-3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these Terms</w:t>
      </w:r>
      <w:r w:rsidRPr="00BB4BC5">
        <w:rPr>
          <w:rFonts w:ascii="Aptos Display" w:hAnsi="Aptos Display"/>
          <w:spacing w:val="-2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shall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remain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full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force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and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effect to the extent permitted by law.</w:t>
      </w:r>
    </w:p>
    <w:p w14:paraId="3F34C1B1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8"/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>No provision of these Terms shall be enforceable by any person who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 not a party to it pursuant to the Contract (Rights of Third Parties)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Act 1999 ("the Act"). This does not, however, affect any right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remedy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third</w:t>
      </w:r>
      <w:r w:rsidRPr="00BB4BC5">
        <w:rPr>
          <w:rFonts w:ascii="Aptos Display" w:hAnsi="Aptos Display"/>
          <w:spacing w:val="-7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party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that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exists</w:t>
      </w:r>
      <w:r w:rsidRPr="00BB4BC5">
        <w:rPr>
          <w:rFonts w:ascii="Aptos Display" w:hAnsi="Aptos Display"/>
          <w:spacing w:val="-1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or</w:t>
      </w:r>
      <w:r w:rsidRPr="00BB4BC5">
        <w:rPr>
          <w:rFonts w:ascii="Aptos Display" w:hAnsi="Aptos Display"/>
          <w:spacing w:val="-5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is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available</w:t>
      </w:r>
      <w:r w:rsidRPr="00BB4BC5">
        <w:rPr>
          <w:rFonts w:ascii="Aptos Display" w:hAnsi="Aptos Display"/>
          <w:spacing w:val="-1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independently</w:t>
      </w:r>
      <w:r w:rsidRPr="00BB4BC5">
        <w:rPr>
          <w:rFonts w:ascii="Aptos Display" w:hAnsi="Aptos Display"/>
          <w:spacing w:val="-4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of</w:t>
      </w:r>
      <w:r w:rsidRPr="00BB4BC5">
        <w:rPr>
          <w:rFonts w:ascii="Aptos Display" w:hAnsi="Aptos Display"/>
          <w:spacing w:val="-6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pacing w:val="-4"/>
          <w:sz w:val="16"/>
          <w:szCs w:val="16"/>
        </w:rPr>
        <w:t>Act.</w:t>
      </w:r>
    </w:p>
    <w:p w14:paraId="65F77319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2"/>
        </w:tabs>
        <w:spacing w:before="36"/>
        <w:ind w:right="38"/>
        <w:jc w:val="both"/>
        <w:rPr>
          <w:rFonts w:ascii="Aptos Display" w:hAnsi="Aptos Display"/>
          <w:sz w:val="16"/>
          <w:szCs w:val="16"/>
        </w:rPr>
      </w:pPr>
      <w:r w:rsidRPr="00BB4BC5">
        <w:rPr>
          <w:rFonts w:ascii="Aptos Display" w:hAnsi="Aptos Display"/>
          <w:sz w:val="16"/>
          <w:szCs w:val="16"/>
        </w:rPr>
        <w:t xml:space="preserve">Notwithstanding clause </w:t>
      </w:r>
      <w:hyperlink w:anchor="_bookmark0" w:history="1">
        <w:r w:rsidRPr="00BB4BC5">
          <w:rPr>
            <w:rFonts w:ascii="Aptos Display" w:hAnsi="Aptos Display"/>
            <w:sz w:val="16"/>
            <w:szCs w:val="16"/>
          </w:rPr>
          <w:t>2.2,</w:t>
        </w:r>
      </w:hyperlink>
      <w:r w:rsidRPr="00BB4BC5">
        <w:rPr>
          <w:rFonts w:ascii="Aptos Display" w:hAnsi="Aptos Display"/>
          <w:sz w:val="16"/>
          <w:szCs w:val="16"/>
        </w:rPr>
        <w:t xml:space="preserve"> whereupon these Terms including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relevant Contractor Schedule are executed by the signature of duly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authorised representatives of the parties this forms for a binding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agreement and shall supersede all previous agreements or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representations whether written or oral including without limitation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the Client’s Terms and Conditions, purchase order or other Client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documents with respect to the provision of the Services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Contractor. These Terms may not be modified or amended except in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writing and signed by</w:t>
      </w:r>
      <w:r w:rsidRPr="00BB4BC5">
        <w:rPr>
          <w:rFonts w:ascii="Aptos Display" w:hAnsi="Aptos Display"/>
          <w:sz w:val="16"/>
          <w:szCs w:val="16"/>
        </w:rPr>
        <w:t xml:space="preserve"> a duly authorised representative of the</w:t>
      </w:r>
      <w:r w:rsidRPr="00BB4BC5">
        <w:rPr>
          <w:rFonts w:ascii="Aptos Display" w:hAnsi="Aptos Display"/>
          <w:spacing w:val="40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Employment</w:t>
      </w:r>
      <w:r w:rsidRPr="00BB4BC5">
        <w:rPr>
          <w:rFonts w:ascii="Aptos Display" w:hAnsi="Aptos Display"/>
          <w:spacing w:val="-9"/>
          <w:sz w:val="16"/>
          <w:szCs w:val="16"/>
        </w:rPr>
        <w:t xml:space="preserve"> </w:t>
      </w:r>
      <w:r w:rsidRPr="00BB4BC5">
        <w:rPr>
          <w:rFonts w:ascii="Aptos Display" w:hAnsi="Aptos Display"/>
          <w:sz w:val="16"/>
          <w:szCs w:val="16"/>
        </w:rPr>
        <w:t>Business.</w:t>
      </w:r>
    </w:p>
    <w:p w14:paraId="61077114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56"/>
        <w:ind w:left="801" w:right="115" w:hanging="682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  <w:szCs w:val="16"/>
        </w:rPr>
        <w:br w:type="column"/>
      </w:r>
      <w:r w:rsidRPr="00BB4BC5">
        <w:rPr>
          <w:rFonts w:ascii="Aptos Display" w:hAnsi="Aptos Display"/>
          <w:sz w:val="16"/>
        </w:rPr>
        <w:t>The parties acknowledge that the Conduct Regulations may not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necessarily apply to these Terms nor does the Representative works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or shall work under the control of the Client, or of the End User as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maybe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applicable.</w:t>
      </w:r>
    </w:p>
    <w:p w14:paraId="7589F4CA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26" w:hanging="682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</w:rPr>
        <w:t>The parties acknowledge that the AWR may not necessarily apply to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these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Terms nor does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Representative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works or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shall</w:t>
      </w:r>
      <w:r w:rsidRPr="00BB4BC5">
        <w:rPr>
          <w:rFonts w:ascii="Aptos Display" w:hAnsi="Aptos Display"/>
          <w:spacing w:val="-2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work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for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and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under the supervision and direction of the Client, or of the End User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as maybe applicable.</w:t>
      </w:r>
    </w:p>
    <w:p w14:paraId="4880D222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60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  <w:spacing w:val="-2"/>
        </w:rPr>
        <w:t>Notices</w:t>
      </w:r>
    </w:p>
    <w:p w14:paraId="110A39CC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ind w:left="801" w:right="114" w:hanging="682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</w:rPr>
        <w:t>Any notice required to be given under these Terms (including the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delivery of any timesheet or invoice) shall be delivered by hand,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sent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by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facsimile,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e-mail</w:t>
      </w:r>
      <w:r w:rsidRPr="00BB4BC5">
        <w:rPr>
          <w:rFonts w:ascii="Aptos Display" w:hAnsi="Aptos Display"/>
          <w:spacing w:val="-4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or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prepaid</w:t>
      </w:r>
      <w:r w:rsidRPr="00BB4BC5">
        <w:rPr>
          <w:rFonts w:ascii="Aptos Display" w:hAnsi="Aptos Display"/>
          <w:spacing w:val="-7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first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class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post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to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recipient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at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its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fax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number or address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specified in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these Terms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(or as otherwise notified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from time to time to the sender by the recipient for the purposes of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these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Terms)</w:t>
      </w:r>
    </w:p>
    <w:p w14:paraId="5057F99C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8"/>
        <w:ind w:left="801" w:right="119" w:hanging="682"/>
        <w:jc w:val="both"/>
        <w:rPr>
          <w:rFonts w:ascii="Aptos Display" w:hAnsi="Aptos Display"/>
          <w:sz w:val="16"/>
        </w:rPr>
      </w:pPr>
      <w:bookmarkStart w:id="18" w:name="_bookmark12"/>
      <w:bookmarkEnd w:id="18"/>
      <w:r w:rsidRPr="00BB4BC5">
        <w:rPr>
          <w:rFonts w:ascii="Aptos Display" w:hAnsi="Aptos Display"/>
          <w:sz w:val="16"/>
        </w:rPr>
        <w:t>Notices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in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connection</w:t>
      </w:r>
      <w:r w:rsidRPr="00BB4BC5">
        <w:rPr>
          <w:rFonts w:ascii="Aptos Display" w:hAnsi="Aptos Display"/>
          <w:spacing w:val="-7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with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these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Terms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shall</w:t>
      </w:r>
      <w:r w:rsidRPr="00BB4BC5">
        <w:rPr>
          <w:rFonts w:ascii="Aptos Display" w:hAnsi="Aptos Display"/>
          <w:spacing w:val="-4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be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deemed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to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have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been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given and served,</w:t>
      </w:r>
    </w:p>
    <w:p w14:paraId="5A0FBFD8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41"/>
        <w:ind w:left="1162" w:right="114" w:hanging="361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</w:rPr>
        <w:t>if delivered by hand, at the time of delivery if delivered before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5.00pm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on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business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day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or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in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any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other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case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at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10.00am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on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next business day after the day of delivery;</w:t>
      </w:r>
    </w:p>
    <w:p w14:paraId="293FAA12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0"/>
          <w:tab w:val="left" w:pos="1162"/>
        </w:tabs>
        <w:spacing w:before="39"/>
        <w:ind w:left="1162" w:right="113" w:hanging="361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</w:rPr>
        <w:t>if sent by facsimile or by e-mail, at the time of despatch if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despatched on a business day before 5.00 p.m. or in any other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case at 10.00 a.m. on the next business day after the day of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despatch, unless the transmission report indicates a faulty or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incomplete transmission or, within the relevant business day,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authorised</w:t>
      </w:r>
      <w:r w:rsidRPr="00BB4BC5">
        <w:rPr>
          <w:rFonts w:ascii="Aptos Display" w:hAnsi="Aptos Display"/>
          <w:spacing w:val="-7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recipient</w:t>
      </w:r>
      <w:r w:rsidRPr="00BB4BC5">
        <w:rPr>
          <w:rFonts w:ascii="Aptos Display" w:hAnsi="Aptos Display"/>
          <w:spacing w:val="-7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informs</w:t>
      </w:r>
      <w:r w:rsidRPr="00BB4BC5">
        <w:rPr>
          <w:rFonts w:ascii="Aptos Display" w:hAnsi="Aptos Display"/>
          <w:spacing w:val="-6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sender</w:t>
      </w:r>
      <w:r w:rsidRPr="00BB4BC5">
        <w:rPr>
          <w:rFonts w:ascii="Aptos Display" w:hAnsi="Aptos Display"/>
          <w:spacing w:val="-5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that</w:t>
      </w:r>
      <w:r w:rsidRPr="00BB4BC5">
        <w:rPr>
          <w:rFonts w:ascii="Aptos Display" w:hAnsi="Aptos Display"/>
          <w:spacing w:val="-7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facsimile</w:t>
      </w:r>
      <w:r w:rsidRPr="00BB4BC5">
        <w:rPr>
          <w:rFonts w:ascii="Aptos Display" w:hAnsi="Aptos Display"/>
          <w:spacing w:val="-4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or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e-mail message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was</w:t>
      </w:r>
      <w:r w:rsidRPr="00BB4BC5">
        <w:rPr>
          <w:rFonts w:ascii="Aptos Display" w:hAnsi="Aptos Display"/>
          <w:spacing w:val="-1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received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in an incomplete or illegible</w:t>
      </w:r>
      <w:r w:rsidRPr="00BB4BC5">
        <w:rPr>
          <w:rFonts w:ascii="Aptos Display" w:hAnsi="Aptos Display"/>
          <w:spacing w:val="-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form;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pacing w:val="-6"/>
          <w:sz w:val="16"/>
        </w:rPr>
        <w:t>or</w:t>
      </w:r>
    </w:p>
    <w:p w14:paraId="0A6C3DE6" w14:textId="77777777" w:rsidR="007F7DFE" w:rsidRPr="00BB4BC5" w:rsidRDefault="00A96239">
      <w:pPr>
        <w:pStyle w:val="ListParagraph"/>
        <w:numPr>
          <w:ilvl w:val="2"/>
          <w:numId w:val="1"/>
        </w:numPr>
        <w:tabs>
          <w:tab w:val="left" w:pos="1162"/>
        </w:tabs>
        <w:spacing w:before="41"/>
        <w:ind w:left="1162" w:right="119" w:hanging="361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</w:rPr>
        <w:t>if sent by prepaid first-class post, 48 hours from the time of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pacing w:val="-2"/>
          <w:sz w:val="16"/>
        </w:rPr>
        <w:t>posting.</w:t>
      </w:r>
    </w:p>
    <w:p w14:paraId="758F4D5C" w14:textId="77777777" w:rsidR="007F7DFE" w:rsidRPr="00BB4BC5" w:rsidRDefault="00A96239">
      <w:pPr>
        <w:pStyle w:val="BodyText"/>
        <w:spacing w:before="41"/>
        <w:ind w:left="801" w:right="121"/>
        <w:rPr>
          <w:rFonts w:ascii="Aptos Display" w:hAnsi="Aptos Display"/>
        </w:rPr>
      </w:pPr>
      <w:r w:rsidRPr="00BB4BC5">
        <w:rPr>
          <w:rFonts w:ascii="Aptos Display" w:hAnsi="Aptos Display"/>
        </w:rPr>
        <w:t xml:space="preserve">For the avoidance of doubt and for the purpose of this clause </w:t>
      </w:r>
      <w:hyperlink w:anchor="_bookmark12" w:history="1">
        <w:r w:rsidRPr="00BB4BC5">
          <w:rPr>
            <w:rFonts w:ascii="Aptos Display" w:hAnsi="Aptos Display"/>
          </w:rPr>
          <w:t>14.2,</w:t>
        </w:r>
      </w:hyperlink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</w:rPr>
        <w:t>a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“business day” shall mean any day excluding Saturday, Sunday and</w:t>
      </w:r>
      <w:r w:rsidRPr="00BB4BC5">
        <w:rPr>
          <w:rFonts w:ascii="Aptos Display" w:hAnsi="Aptos Display"/>
          <w:spacing w:val="40"/>
        </w:rPr>
        <w:t xml:space="preserve"> </w:t>
      </w:r>
      <w:r w:rsidRPr="00BB4BC5">
        <w:rPr>
          <w:rFonts w:ascii="Aptos Display" w:hAnsi="Aptos Display"/>
        </w:rPr>
        <w:t>public</w:t>
      </w:r>
      <w:r w:rsidRPr="00BB4BC5">
        <w:rPr>
          <w:rFonts w:ascii="Aptos Display" w:hAnsi="Aptos Display"/>
          <w:spacing w:val="-9"/>
        </w:rPr>
        <w:t xml:space="preserve"> </w:t>
      </w:r>
      <w:r w:rsidRPr="00BB4BC5">
        <w:rPr>
          <w:rFonts w:ascii="Aptos Display" w:hAnsi="Aptos Display"/>
        </w:rPr>
        <w:t>holidays.</w:t>
      </w:r>
    </w:p>
    <w:p w14:paraId="1597B417" w14:textId="77777777" w:rsidR="007F7DFE" w:rsidRPr="00BB4BC5" w:rsidRDefault="00A96239">
      <w:pPr>
        <w:pStyle w:val="Heading1"/>
        <w:numPr>
          <w:ilvl w:val="0"/>
          <w:numId w:val="1"/>
        </w:numPr>
        <w:tabs>
          <w:tab w:val="left" w:pos="801"/>
        </w:tabs>
        <w:spacing w:before="163"/>
        <w:ind w:left="801" w:hanging="681"/>
        <w:jc w:val="both"/>
        <w:rPr>
          <w:rFonts w:ascii="Aptos Display" w:hAnsi="Aptos Display"/>
        </w:rPr>
      </w:pPr>
      <w:r w:rsidRPr="00BB4BC5">
        <w:rPr>
          <w:rFonts w:ascii="Aptos Display" w:hAnsi="Aptos Display"/>
        </w:rPr>
        <w:t>Governing</w:t>
      </w:r>
      <w:r w:rsidRPr="00BB4BC5">
        <w:rPr>
          <w:rFonts w:ascii="Aptos Display" w:hAnsi="Aptos Display"/>
          <w:spacing w:val="-2"/>
        </w:rPr>
        <w:t xml:space="preserve"> </w:t>
      </w:r>
      <w:r w:rsidRPr="00BB4BC5">
        <w:rPr>
          <w:rFonts w:ascii="Aptos Display" w:hAnsi="Aptos Display"/>
          <w:spacing w:val="-5"/>
        </w:rPr>
        <w:t>Law</w:t>
      </w:r>
    </w:p>
    <w:p w14:paraId="77E49EF5" w14:textId="77777777" w:rsidR="007F7DFE" w:rsidRPr="00BB4BC5" w:rsidRDefault="00A96239">
      <w:pPr>
        <w:pStyle w:val="ListParagraph"/>
        <w:numPr>
          <w:ilvl w:val="1"/>
          <w:numId w:val="1"/>
        </w:numPr>
        <w:tabs>
          <w:tab w:val="left" w:pos="801"/>
        </w:tabs>
        <w:spacing w:before="35"/>
        <w:ind w:left="801" w:right="123" w:hanging="682"/>
        <w:jc w:val="both"/>
        <w:rPr>
          <w:rFonts w:ascii="Aptos Display" w:hAnsi="Aptos Display"/>
          <w:sz w:val="16"/>
        </w:rPr>
      </w:pPr>
      <w:r w:rsidRPr="00BB4BC5">
        <w:rPr>
          <w:rFonts w:ascii="Aptos Display" w:hAnsi="Aptos Display"/>
          <w:sz w:val="16"/>
        </w:rPr>
        <w:t>These Terms shall be governed and construed in accordance with</w:t>
      </w:r>
      <w:r w:rsidRPr="00BB4BC5">
        <w:rPr>
          <w:rFonts w:ascii="Aptos Display" w:hAnsi="Aptos Display"/>
          <w:spacing w:val="4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English</w:t>
      </w:r>
      <w:r w:rsidRPr="00BB4BC5">
        <w:rPr>
          <w:rFonts w:ascii="Aptos Display" w:hAnsi="Aptos Display"/>
          <w:spacing w:val="-13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Law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and</w:t>
      </w:r>
      <w:r w:rsidRPr="00BB4BC5">
        <w:rPr>
          <w:rFonts w:ascii="Aptos Display" w:hAnsi="Aptos Display"/>
          <w:spacing w:val="-14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the</w:t>
      </w:r>
      <w:r w:rsidRPr="00BB4BC5">
        <w:rPr>
          <w:rFonts w:ascii="Aptos Display" w:hAnsi="Aptos Display"/>
          <w:spacing w:val="-14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Courts</w:t>
      </w:r>
      <w:r w:rsidRPr="00BB4BC5">
        <w:rPr>
          <w:rFonts w:ascii="Aptos Display" w:hAnsi="Aptos Display"/>
          <w:spacing w:val="-10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of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England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shall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have</w:t>
      </w:r>
      <w:r w:rsidRPr="00BB4BC5">
        <w:rPr>
          <w:rFonts w:ascii="Aptos Display" w:hAnsi="Aptos Display"/>
          <w:spacing w:val="-8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exclusive</w:t>
      </w:r>
      <w:r w:rsidRPr="00BB4BC5">
        <w:rPr>
          <w:rFonts w:ascii="Aptos Display" w:hAnsi="Aptos Display"/>
          <w:spacing w:val="-9"/>
          <w:sz w:val="16"/>
        </w:rPr>
        <w:t xml:space="preserve"> </w:t>
      </w:r>
      <w:r w:rsidRPr="00BB4BC5">
        <w:rPr>
          <w:rFonts w:ascii="Aptos Display" w:hAnsi="Aptos Display"/>
          <w:sz w:val="16"/>
        </w:rPr>
        <w:t>jurisdiction.</w:t>
      </w:r>
    </w:p>
    <w:sectPr w:rsidR="007F7DFE" w:rsidRPr="00BB4BC5">
      <w:pgSz w:w="11910" w:h="16850"/>
      <w:pgMar w:top="1760" w:right="425" w:bottom="620" w:left="283" w:header="709" w:footer="438" w:gutter="0"/>
      <w:cols w:num="2" w:space="720" w:equalWidth="0">
        <w:col w:w="5358" w:space="404"/>
        <w:col w:w="5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1978" w14:textId="77777777" w:rsidR="00A96239" w:rsidRDefault="00A96239">
      <w:r>
        <w:separator/>
      </w:r>
    </w:p>
  </w:endnote>
  <w:endnote w:type="continuationSeparator" w:id="0">
    <w:p w14:paraId="38BF9EA6" w14:textId="77777777" w:rsidR="00A96239" w:rsidRDefault="00A9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3760" w14:textId="140A6324" w:rsidR="00BB4BC5" w:rsidRDefault="00BB4BC5">
    <w:pPr>
      <w:pStyle w:val="Footer"/>
    </w:pPr>
    <w:bookmarkStart w:id="0" w:name="_Hlk196849657"/>
    <w:bookmarkStart w:id="1" w:name="_Hlk196849658"/>
    <w:bookmarkStart w:id="2" w:name="_Hlk196849659"/>
    <w:bookmarkStart w:id="3" w:name="_Hlk196849660"/>
    <w:bookmarkStart w:id="4" w:name="_Hlk196849661"/>
    <w:bookmarkStart w:id="5" w:name="_Hlk196849662"/>
    <w:r>
      <w:rPr>
        <w:noProof/>
      </w:rPr>
      <w:t>GTC | Interim Terms |March 2025</w:t>
    </w:r>
    <w:bookmarkEnd w:id="0"/>
    <w:bookmarkEnd w:id="1"/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9846" w14:textId="39775274" w:rsidR="00BB4BC5" w:rsidRPr="00BB4BC5" w:rsidRDefault="00BB4BC5" w:rsidP="00BB4BC5">
    <w:pPr>
      <w:pStyle w:val="Footer"/>
      <w:jc w:val="center"/>
      <w:rPr>
        <w:rFonts w:ascii="Aptos Display" w:hAnsi="Aptos Display"/>
        <w:sz w:val="20"/>
        <w:szCs w:val="20"/>
      </w:rPr>
    </w:pPr>
    <w:r w:rsidRPr="00BB4BC5">
      <w:rPr>
        <w:rFonts w:ascii="Aptos Display" w:hAnsi="Aptos Display"/>
        <w:noProof/>
        <w:sz w:val="20"/>
        <w:szCs w:val="20"/>
      </w:rPr>
      <w:t>GTC | Interim Terms |</w:t>
    </w:r>
    <w:r>
      <w:rPr>
        <w:rFonts w:ascii="Aptos Display" w:hAnsi="Aptos Display"/>
        <w:noProof/>
        <w:sz w:val="20"/>
        <w:szCs w:val="20"/>
      </w:rPr>
      <w:t xml:space="preserve"> </w:t>
    </w:r>
    <w:r w:rsidRPr="00BB4BC5">
      <w:rPr>
        <w:rFonts w:ascii="Aptos Display" w:hAnsi="Aptos Display"/>
        <w:noProof/>
        <w:sz w:val="20"/>
        <w:szCs w:val="20"/>
      </w:rPr>
      <w:t>March 2025</w:t>
    </w:r>
  </w:p>
  <w:p w14:paraId="0A1E672E" w14:textId="66919497" w:rsidR="007F7DFE" w:rsidRDefault="00A96239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2E9DBFF" wp14:editId="79FE4B6E">
              <wp:simplePos x="0" y="0"/>
              <wp:positionH relativeFrom="page">
                <wp:posOffset>6646544</wp:posOffset>
              </wp:positionH>
              <wp:positionV relativeFrom="page">
                <wp:posOffset>10280853</wp:posOffset>
              </wp:positionV>
              <wp:extent cx="404495" cy="12636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49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98A32" w14:textId="77777777" w:rsidR="007F7DFE" w:rsidRDefault="00A96239">
                          <w:pPr>
                            <w:pStyle w:val="BodyText"/>
                            <w:spacing w:before="0" w:line="182" w:lineRule="exact"/>
                            <w:ind w:left="20"/>
                            <w:jc w:val="left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9DBF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3.35pt;margin-top:809.5pt;width:31.85pt;height:9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" filled="f" stroked="f">
              <v:textbox inset="0,0,0,0">
                <w:txbxContent>
                  <w:p w14:paraId="79398A32" w14:textId="77777777" w:rsidR="007F7DFE" w:rsidRDefault="00A96239">
                    <w:pPr>
                      <w:pStyle w:val="BodyText"/>
                      <w:spacing w:before="0" w:line="182" w:lineRule="exact"/>
                      <w:ind w:left="20"/>
                      <w:jc w:val="left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AB48" w14:textId="77777777" w:rsidR="00A96239" w:rsidRDefault="00A96239">
      <w:r>
        <w:separator/>
      </w:r>
    </w:p>
  </w:footnote>
  <w:footnote w:type="continuationSeparator" w:id="0">
    <w:p w14:paraId="5FAAC6A6" w14:textId="77777777" w:rsidR="00A96239" w:rsidRDefault="00A9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4137" w14:textId="77777777" w:rsidR="00BB4BC5" w:rsidRDefault="00BB4BC5" w:rsidP="00A25C2E">
    <w:pPr>
      <w:pStyle w:val="Header"/>
      <w:jc w:val="center"/>
    </w:pPr>
    <w:r>
      <w:rPr>
        <w:noProof/>
      </w:rPr>
      <w:drawing>
        <wp:inline distT="0" distB="0" distL="0" distR="0" wp14:anchorId="4238B471" wp14:editId="146F1FA1">
          <wp:extent cx="1258674" cy="634069"/>
          <wp:effectExtent l="0" t="0" r="0" b="0"/>
          <wp:docPr id="299274148" name="Picture 5" descr="A green arrow and grey arrow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85070" name="Picture 5" descr="A green arrow and grey arrow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14" cy="64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6A4A3" w14:textId="77777777" w:rsidR="00BB4BC5" w:rsidRDefault="00BB4BC5">
    <w:pPr>
      <w:pStyle w:val="BodyText"/>
      <w:spacing w:before="0"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05E4" w14:textId="5C563832" w:rsidR="007F7DFE" w:rsidRDefault="00BB4BC5" w:rsidP="00BB4BC5">
    <w:pPr>
      <w:jc w:val="right"/>
    </w:pPr>
    <w:r>
      <w:rPr>
        <w:noProof/>
      </w:rPr>
      <w:drawing>
        <wp:inline distT="0" distB="0" distL="0" distR="0" wp14:anchorId="72B6B40C" wp14:editId="0723AD0F">
          <wp:extent cx="1045817" cy="526840"/>
          <wp:effectExtent l="0" t="0" r="2540" b="6985"/>
          <wp:docPr id="1704851077" name="Picture 3" descr="A green arrow and grey arrow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851077" name="Picture 3" descr="A green arrow and grey arrow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89" cy="537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F759" w14:textId="1C23592E" w:rsidR="007F7DFE" w:rsidRDefault="00BB4BC5" w:rsidP="00BB4BC5">
    <w:pPr>
      <w:jc w:val="center"/>
      <w:rPr>
        <w:sz w:val="20"/>
      </w:rPr>
    </w:pPr>
    <w:r>
      <w:rPr>
        <w:noProof/>
      </w:rPr>
      <w:drawing>
        <wp:inline distT="0" distB="0" distL="0" distR="0" wp14:anchorId="132104CB" wp14:editId="74C19EDF">
          <wp:extent cx="1258674" cy="634069"/>
          <wp:effectExtent l="0" t="0" r="0" b="0"/>
          <wp:docPr id="353048727" name="Picture 5" descr="A green arrow and grey arrow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85070" name="Picture 5" descr="A green arrow and grey arrow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14" cy="64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73B1A"/>
    <w:multiLevelType w:val="multilevel"/>
    <w:tmpl w:val="2B40932A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6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14"/>
        <w:szCs w:val="1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3" w:hanging="360"/>
      </w:pPr>
      <w:rPr>
        <w:rFonts w:hint="default"/>
        <w:lang w:val="en-US" w:eastAsia="en-US" w:bidi="ar-SA"/>
      </w:rPr>
    </w:lvl>
  </w:abstractNum>
  <w:num w:numId="1" w16cid:durableId="43706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E"/>
    <w:rsid w:val="004814E9"/>
    <w:rsid w:val="007F7DFE"/>
    <w:rsid w:val="00A96239"/>
    <w:rsid w:val="00B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32D66"/>
  <w15:docId w15:val="{EAD688BA-D7E5-4DA4-B9A5-95A051E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8"/>
      <w:ind w:left="801" w:hanging="681"/>
      <w:jc w:val="both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02"/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57"/>
      <w:ind w:left="7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01" w:hanging="6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BB4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B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4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B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ayontime.co.uk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2F09067EA844B3AE03657BD0FAA8" ma:contentTypeVersion="13" ma:contentTypeDescription="Create a new document." ma:contentTypeScope="" ma:versionID="7750bcbf04a8e974339988740ed789b0">
  <xsd:schema xmlns:xsd="http://www.w3.org/2001/XMLSchema" xmlns:xs="http://www.w3.org/2001/XMLSchema" xmlns:p="http://schemas.microsoft.com/office/2006/metadata/properties" xmlns:ns2="defb0a73-40ee-4360-99a6-2f4db7bc2722" xmlns:ns3="b66ca24d-9498-492a-af02-c768b63356df" targetNamespace="http://schemas.microsoft.com/office/2006/metadata/properties" ma:root="true" ma:fieldsID="1fccaf9581af95be53486043d467eb0b" ns2:_="" ns3:_="">
    <xsd:import namespace="defb0a73-40ee-4360-99a6-2f4db7bc2722"/>
    <xsd:import namespace="b66ca24d-9498-492a-af02-c768b6335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0a73-40ee-4360-99a6-2f4db7bc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5d2c5c-15a7-42b2-b3b7-76b6d0262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a24d-9498-492a-af02-c768b63356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545900-9a3d-4cc7-a911-7cacc49fc537}" ma:internalName="TaxCatchAll" ma:showField="CatchAllData" ma:web="b66ca24d-9498-492a-af02-c768b6335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ca24d-9498-492a-af02-c768b63356df" xsi:nil="true"/>
    <lcf76f155ced4ddcb4097134ff3c332f xmlns="defb0a73-40ee-4360-99a6-2f4db7bc2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45F28-FFB9-4EFD-A4D7-E323F8976430}"/>
</file>

<file path=customXml/itemProps2.xml><?xml version="1.0" encoding="utf-8"?>
<ds:datastoreItem xmlns:ds="http://schemas.openxmlformats.org/officeDocument/2006/customXml" ds:itemID="{5216433D-F610-415D-AE11-8BD83F9B1E44}"/>
</file>

<file path=customXml/itemProps3.xml><?xml version="1.0" encoding="utf-8"?>
<ds:datastoreItem xmlns:ds="http://schemas.openxmlformats.org/officeDocument/2006/customXml" ds:itemID="{F10B3402-1370-41EC-98D8-02B7235E6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5071</Words>
  <Characters>28906</Characters>
  <Application>Microsoft Office Word</Application>
  <DocSecurity>0</DocSecurity>
  <Lines>240</Lines>
  <Paragraphs>67</Paragraphs>
  <ScaleCrop>false</ScaleCrop>
  <Company/>
  <LinksUpToDate>false</LinksUpToDate>
  <CharactersWithSpaces>33910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Hackeson, Christine [FJR]</dc:creator>
  <cp:lastModifiedBy>John Dyson | GTC</cp:lastModifiedBy>
  <cp:revision>3</cp:revision>
  <dcterms:created xsi:type="dcterms:W3CDTF">2025-04-29T19:09:00Z</dcterms:created>
  <dcterms:modified xsi:type="dcterms:W3CDTF">2025-04-29T19:09:00Z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0x0101004F272F09067EA844B3AE03657BD0FAA8</vt:lpwstr>
  </property>
</Properties>
</file>